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1136" w14:textId="77777777" w:rsidR="006A6A25" w:rsidRDefault="00A83038">
      <w:pPr>
        <w:tabs>
          <w:tab w:val="left" w:pos="2822"/>
        </w:tabs>
        <w:spacing w:before="101"/>
        <w:ind w:right="359"/>
        <w:jc w:val="right"/>
        <w:rPr>
          <w:sz w:val="12"/>
        </w:rPr>
      </w:pPr>
      <w:r>
        <w:rPr>
          <w:noProof/>
          <w:sz w:val="12"/>
        </w:rPr>
        <w:drawing>
          <wp:anchor distT="0" distB="0" distL="0" distR="0" simplePos="0" relativeHeight="15729152" behindDoc="0" locked="0" layoutInCell="1" allowOverlap="1" wp14:anchorId="44C91181" wp14:editId="44C91182">
            <wp:simplePos x="0" y="0"/>
            <wp:positionH relativeFrom="page">
              <wp:posOffset>942975</wp:posOffset>
            </wp:positionH>
            <wp:positionV relativeFrom="paragraph">
              <wp:posOffset>6350</wp:posOffset>
            </wp:positionV>
            <wp:extent cx="1638299" cy="12953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38299" cy="1295399"/>
                    </a:xfrm>
                    <a:prstGeom prst="rect">
                      <a:avLst/>
                    </a:prstGeom>
                  </pic:spPr>
                </pic:pic>
              </a:graphicData>
            </a:graphic>
          </wp:anchor>
        </w:drawing>
      </w:r>
      <w:r>
        <w:rPr>
          <w:color w:val="7E7E7E"/>
          <w:sz w:val="12"/>
        </w:rPr>
        <w:t>Application</w:t>
      </w:r>
      <w:r>
        <w:rPr>
          <w:color w:val="7E7E7E"/>
          <w:spacing w:val="-5"/>
          <w:sz w:val="12"/>
        </w:rPr>
        <w:t xml:space="preserve"> </w:t>
      </w:r>
      <w:r>
        <w:rPr>
          <w:color w:val="7E7E7E"/>
          <w:sz w:val="12"/>
        </w:rPr>
        <w:t>Deemed</w:t>
      </w:r>
      <w:r>
        <w:rPr>
          <w:color w:val="7E7E7E"/>
          <w:spacing w:val="-5"/>
          <w:sz w:val="12"/>
        </w:rPr>
        <w:t xml:space="preserve"> </w:t>
      </w:r>
      <w:r>
        <w:rPr>
          <w:color w:val="7E7E7E"/>
          <w:sz w:val="12"/>
        </w:rPr>
        <w:t>Complete</w:t>
      </w:r>
      <w:r>
        <w:rPr>
          <w:color w:val="7E7E7E"/>
          <w:spacing w:val="-5"/>
          <w:sz w:val="12"/>
        </w:rPr>
        <w:t xml:space="preserve"> </w:t>
      </w:r>
      <w:r>
        <w:rPr>
          <w:color w:val="7E7E7E"/>
          <w:sz w:val="12"/>
        </w:rPr>
        <w:t>on:</w:t>
      </w:r>
      <w:r>
        <w:rPr>
          <w:color w:val="7E7E7E"/>
          <w:spacing w:val="-5"/>
          <w:sz w:val="12"/>
        </w:rPr>
        <w:t xml:space="preserve"> </w:t>
      </w:r>
      <w:r>
        <w:rPr>
          <w:color w:val="7E7E7E"/>
          <w:sz w:val="12"/>
          <w:u w:val="single" w:color="7D7D7D"/>
        </w:rPr>
        <w:tab/>
      </w:r>
    </w:p>
    <w:p w14:paraId="44C91137" w14:textId="77777777" w:rsidR="006A6A25" w:rsidRDefault="00A83038">
      <w:pPr>
        <w:ind w:right="379"/>
        <w:jc w:val="right"/>
        <w:rPr>
          <w:sz w:val="12"/>
        </w:rPr>
      </w:pPr>
      <w:r>
        <w:rPr>
          <w:color w:val="7E7E7E"/>
          <w:sz w:val="12"/>
        </w:rPr>
        <w:t>(Internal</w:t>
      </w:r>
      <w:r>
        <w:rPr>
          <w:color w:val="7E7E7E"/>
          <w:spacing w:val="-2"/>
          <w:sz w:val="12"/>
        </w:rPr>
        <w:t xml:space="preserve"> </w:t>
      </w:r>
      <w:r>
        <w:rPr>
          <w:color w:val="7E7E7E"/>
          <w:sz w:val="12"/>
        </w:rPr>
        <w:t>Use</w:t>
      </w:r>
      <w:r>
        <w:rPr>
          <w:color w:val="7E7E7E"/>
          <w:spacing w:val="-2"/>
          <w:sz w:val="12"/>
        </w:rPr>
        <w:t xml:space="preserve"> Only)</w:t>
      </w:r>
    </w:p>
    <w:p w14:paraId="44C91138" w14:textId="77777777" w:rsidR="006A6A25" w:rsidRDefault="006A6A25">
      <w:pPr>
        <w:pStyle w:val="BodyText"/>
        <w:rPr>
          <w:sz w:val="12"/>
        </w:rPr>
      </w:pPr>
    </w:p>
    <w:p w14:paraId="44C91139" w14:textId="77777777" w:rsidR="006A6A25" w:rsidRDefault="006A6A25">
      <w:pPr>
        <w:pStyle w:val="BodyText"/>
        <w:rPr>
          <w:sz w:val="12"/>
        </w:rPr>
      </w:pPr>
    </w:p>
    <w:p w14:paraId="44C9113A" w14:textId="77777777" w:rsidR="006A6A25" w:rsidRDefault="006A6A25">
      <w:pPr>
        <w:pStyle w:val="BodyText"/>
        <w:rPr>
          <w:sz w:val="12"/>
        </w:rPr>
      </w:pPr>
    </w:p>
    <w:p w14:paraId="44C9113B" w14:textId="77777777" w:rsidR="006A6A25" w:rsidRDefault="006A6A25">
      <w:pPr>
        <w:pStyle w:val="BodyText"/>
        <w:spacing w:before="91"/>
        <w:rPr>
          <w:sz w:val="12"/>
        </w:rPr>
      </w:pPr>
    </w:p>
    <w:p w14:paraId="44C9113C" w14:textId="77777777" w:rsidR="006A6A25" w:rsidRDefault="00A83038">
      <w:pPr>
        <w:pStyle w:val="Title"/>
        <w:ind w:left="5748" w:firstLine="1917"/>
      </w:pPr>
      <w:r>
        <w:t>SAN</w:t>
      </w:r>
      <w:r>
        <w:rPr>
          <w:spacing w:val="-14"/>
        </w:rPr>
        <w:t xml:space="preserve"> </w:t>
      </w:r>
      <w:r>
        <w:t>BENITO</w:t>
      </w:r>
      <w:r>
        <w:rPr>
          <w:spacing w:val="-14"/>
        </w:rPr>
        <w:t xml:space="preserve"> </w:t>
      </w:r>
      <w:r>
        <w:t>COUNTY AIRPORT</w:t>
      </w:r>
      <w:r>
        <w:rPr>
          <w:spacing w:val="-1"/>
        </w:rPr>
        <w:t xml:space="preserve"> </w:t>
      </w:r>
      <w:r>
        <w:t xml:space="preserve">LAND USE COMMISSION </w:t>
      </w:r>
      <w:r>
        <w:rPr>
          <w:spacing w:val="-2"/>
        </w:rPr>
        <w:t>(ALUC)</w:t>
      </w:r>
    </w:p>
    <w:p w14:paraId="44C9113D" w14:textId="77777777" w:rsidR="006A6A25" w:rsidRDefault="00A83038">
      <w:pPr>
        <w:pStyle w:val="Title"/>
        <w:spacing w:before="240"/>
      </w:pPr>
      <w:r>
        <w:t>APPLICATION</w:t>
      </w:r>
      <w:r>
        <w:rPr>
          <w:spacing w:val="-3"/>
        </w:rPr>
        <w:t xml:space="preserve"> </w:t>
      </w:r>
      <w:r>
        <w:t>FOR</w:t>
      </w:r>
      <w:r>
        <w:rPr>
          <w:spacing w:val="-2"/>
        </w:rPr>
        <w:t xml:space="preserve"> </w:t>
      </w:r>
      <w:r>
        <w:t>DETERMINATION</w:t>
      </w:r>
      <w:r>
        <w:rPr>
          <w:spacing w:val="-3"/>
        </w:rPr>
        <w:t xml:space="preserve"> </w:t>
      </w:r>
      <w:r>
        <w:t>OF</w:t>
      </w:r>
      <w:r>
        <w:rPr>
          <w:spacing w:val="-2"/>
        </w:rPr>
        <w:t xml:space="preserve"> CONSISTENCY</w:t>
      </w:r>
    </w:p>
    <w:p w14:paraId="44C9113E" w14:textId="77777777" w:rsidR="006A6A25" w:rsidRDefault="00A83038">
      <w:pPr>
        <w:pStyle w:val="BodyText"/>
        <w:spacing w:before="83"/>
        <w:ind w:left="359" w:right="356"/>
        <w:jc w:val="both"/>
      </w:pPr>
      <w:r>
        <w:t xml:space="preserve">The San Benito County Airport Land Use Commission (ALUC) reviews </w:t>
      </w:r>
      <w:r>
        <w:rPr>
          <w:color w:val="010101"/>
        </w:rPr>
        <w:t xml:space="preserve">development proposed within the Airport Influence Area (AIA) of the </w:t>
      </w:r>
      <w:r>
        <w:t>Hollister Municipal Airport and Frazier Lake Airpark</w:t>
      </w:r>
      <w:r>
        <w:rPr>
          <w:color w:val="010101"/>
        </w:rPr>
        <w:t xml:space="preserve">. </w:t>
      </w:r>
      <w:r>
        <w:t>Applications are reviewed in compliance with the policies set forth in the applicable 2012 Hollister Municipal Airport Land Use Compatibility Plan (ALUCP) and Frazier Lake Airpark Comprehensive Land Use Plan (CLUP).</w:t>
      </w:r>
    </w:p>
    <w:p w14:paraId="44C9113F" w14:textId="77777777" w:rsidR="006A6A25" w:rsidRDefault="00A83038">
      <w:pPr>
        <w:pStyle w:val="BodyText"/>
        <w:spacing w:before="267"/>
        <w:ind w:left="359" w:right="352" w:hanging="1"/>
        <w:jc w:val="both"/>
      </w:pPr>
      <w:r>
        <w:t>The Hollister Municipal Airport Land Use Compatibility Plan (ALUCP) and the Frazier Lake Airpark Comprehensive</w:t>
      </w:r>
      <w:r>
        <w:rPr>
          <w:spacing w:val="-12"/>
        </w:rPr>
        <w:t xml:space="preserve"> </w:t>
      </w:r>
      <w:r>
        <w:t>Land</w:t>
      </w:r>
      <w:r>
        <w:rPr>
          <w:spacing w:val="-12"/>
        </w:rPr>
        <w:t xml:space="preserve"> </w:t>
      </w:r>
      <w:r>
        <w:t>Use</w:t>
      </w:r>
      <w:r>
        <w:rPr>
          <w:spacing w:val="-10"/>
        </w:rPr>
        <w:t xml:space="preserve"> </w:t>
      </w:r>
      <w:r>
        <w:t>Plan</w:t>
      </w:r>
      <w:r>
        <w:rPr>
          <w:spacing w:val="-11"/>
        </w:rPr>
        <w:t xml:space="preserve"> </w:t>
      </w:r>
      <w:r>
        <w:t>(CLUP)</w:t>
      </w:r>
      <w:r>
        <w:rPr>
          <w:spacing w:val="-10"/>
        </w:rPr>
        <w:t xml:space="preserve"> </w:t>
      </w:r>
      <w:r>
        <w:t>are</w:t>
      </w:r>
      <w:r>
        <w:rPr>
          <w:spacing w:val="-10"/>
        </w:rPr>
        <w:t xml:space="preserve"> </w:t>
      </w:r>
      <w:r>
        <w:t>intended</w:t>
      </w:r>
      <w:r>
        <w:rPr>
          <w:spacing w:val="-11"/>
        </w:rPr>
        <w:t xml:space="preserve"> </w:t>
      </w:r>
      <w:r>
        <w:t>to</w:t>
      </w:r>
      <w:r>
        <w:rPr>
          <w:spacing w:val="-11"/>
        </w:rPr>
        <w:t xml:space="preserve"> </w:t>
      </w:r>
      <w:r>
        <w:t>protect</w:t>
      </w:r>
      <w:r>
        <w:rPr>
          <w:spacing w:val="-11"/>
        </w:rPr>
        <w:t xml:space="preserve"> </w:t>
      </w:r>
      <w:r>
        <w:t>public</w:t>
      </w:r>
      <w:r>
        <w:rPr>
          <w:spacing w:val="-11"/>
        </w:rPr>
        <w:t xml:space="preserve"> </w:t>
      </w:r>
      <w:r>
        <w:t>health,</w:t>
      </w:r>
      <w:r>
        <w:rPr>
          <w:spacing w:val="-10"/>
        </w:rPr>
        <w:t xml:space="preserve"> </w:t>
      </w:r>
      <w:r>
        <w:t>safety,</w:t>
      </w:r>
      <w:r>
        <w:rPr>
          <w:spacing w:val="-12"/>
        </w:rPr>
        <w:t xml:space="preserve"> </w:t>
      </w:r>
      <w:r>
        <w:t>and</w:t>
      </w:r>
      <w:r>
        <w:rPr>
          <w:spacing w:val="-11"/>
        </w:rPr>
        <w:t xml:space="preserve"> </w:t>
      </w:r>
      <w:r>
        <w:t>welfare</w:t>
      </w:r>
      <w:r>
        <w:rPr>
          <w:spacing w:val="-12"/>
        </w:rPr>
        <w:t xml:space="preserve"> </w:t>
      </w:r>
      <w:r>
        <w:t>by</w:t>
      </w:r>
      <w:r>
        <w:rPr>
          <w:spacing w:val="-12"/>
        </w:rPr>
        <w:t xml:space="preserve"> </w:t>
      </w:r>
      <w:r>
        <w:t>ensuring the orderly expansion of airports and the adoption of land use measures that minimize the public’s exposure</w:t>
      </w:r>
      <w:r>
        <w:rPr>
          <w:spacing w:val="-5"/>
        </w:rPr>
        <w:t xml:space="preserve"> </w:t>
      </w:r>
      <w:r>
        <w:t>to</w:t>
      </w:r>
      <w:r>
        <w:rPr>
          <w:spacing w:val="-9"/>
        </w:rPr>
        <w:t xml:space="preserve"> </w:t>
      </w:r>
      <w:r>
        <w:t>excessive</w:t>
      </w:r>
      <w:r>
        <w:rPr>
          <w:spacing w:val="-5"/>
        </w:rPr>
        <w:t xml:space="preserve"> </w:t>
      </w:r>
      <w:r>
        <w:t>noise</w:t>
      </w:r>
      <w:r>
        <w:rPr>
          <w:spacing w:val="-8"/>
        </w:rPr>
        <w:t xml:space="preserve"> </w:t>
      </w:r>
      <w:r>
        <w:t>and</w:t>
      </w:r>
      <w:r>
        <w:rPr>
          <w:spacing w:val="-8"/>
        </w:rPr>
        <w:t xml:space="preserve"> </w:t>
      </w:r>
      <w:r>
        <w:t>safety</w:t>
      </w:r>
      <w:r>
        <w:rPr>
          <w:spacing w:val="-8"/>
        </w:rPr>
        <w:t xml:space="preserve"> </w:t>
      </w:r>
      <w:r>
        <w:t>hazards</w:t>
      </w:r>
      <w:r>
        <w:rPr>
          <w:spacing w:val="-6"/>
        </w:rPr>
        <w:t xml:space="preserve"> </w:t>
      </w:r>
      <w:r>
        <w:t>within</w:t>
      </w:r>
      <w:r>
        <w:rPr>
          <w:spacing w:val="-6"/>
        </w:rPr>
        <w:t xml:space="preserve"> </w:t>
      </w:r>
      <w:r>
        <w:t>areas</w:t>
      </w:r>
      <w:r>
        <w:rPr>
          <w:spacing w:val="-8"/>
        </w:rPr>
        <w:t xml:space="preserve"> </w:t>
      </w:r>
      <w:r>
        <w:t>around</w:t>
      </w:r>
      <w:r>
        <w:rPr>
          <w:spacing w:val="-8"/>
        </w:rPr>
        <w:t xml:space="preserve"> </w:t>
      </w:r>
      <w:r>
        <w:t>public</w:t>
      </w:r>
      <w:r>
        <w:rPr>
          <w:spacing w:val="-7"/>
        </w:rPr>
        <w:t xml:space="preserve"> </w:t>
      </w:r>
      <w:r>
        <w:t>airports</w:t>
      </w:r>
      <w:r>
        <w:rPr>
          <w:spacing w:val="-8"/>
        </w:rPr>
        <w:t xml:space="preserve"> </w:t>
      </w:r>
      <w:r>
        <w:t>to</w:t>
      </w:r>
      <w:r>
        <w:rPr>
          <w:spacing w:val="-7"/>
        </w:rPr>
        <w:t xml:space="preserve"> </w:t>
      </w:r>
      <w:r>
        <w:t>the</w:t>
      </w:r>
      <w:r>
        <w:rPr>
          <w:spacing w:val="-8"/>
        </w:rPr>
        <w:t xml:space="preserve"> </w:t>
      </w:r>
      <w:r>
        <w:t>extent</w:t>
      </w:r>
      <w:r>
        <w:rPr>
          <w:spacing w:val="-7"/>
        </w:rPr>
        <w:t xml:space="preserve"> </w:t>
      </w:r>
      <w:r>
        <w:t>that</w:t>
      </w:r>
      <w:r>
        <w:rPr>
          <w:spacing w:val="-7"/>
        </w:rPr>
        <w:t xml:space="preserve"> </w:t>
      </w:r>
      <w:r>
        <w:t>these areas are not already devoted to incompatible uses.</w:t>
      </w:r>
    </w:p>
    <w:p w14:paraId="44C91140" w14:textId="77777777" w:rsidR="006A6A25" w:rsidRDefault="006A6A25">
      <w:pPr>
        <w:pStyle w:val="BodyText"/>
        <w:spacing w:before="1"/>
      </w:pPr>
    </w:p>
    <w:p w14:paraId="44C91141" w14:textId="77777777" w:rsidR="006A6A25" w:rsidRDefault="00A83038">
      <w:pPr>
        <w:pStyle w:val="BodyText"/>
        <w:spacing w:line="480" w:lineRule="auto"/>
        <w:ind w:left="360" w:right="4742" w:hanging="1"/>
      </w:pPr>
      <w:r>
        <w:t>Applications</w:t>
      </w:r>
      <w:r>
        <w:rPr>
          <w:spacing w:val="-8"/>
        </w:rPr>
        <w:t xml:space="preserve"> </w:t>
      </w:r>
      <w:r>
        <w:t>shall</w:t>
      </w:r>
      <w:r>
        <w:rPr>
          <w:spacing w:val="-8"/>
        </w:rPr>
        <w:t xml:space="preserve"> </w:t>
      </w:r>
      <w:r>
        <w:t>include</w:t>
      </w:r>
      <w:r>
        <w:rPr>
          <w:spacing w:val="-8"/>
        </w:rPr>
        <w:t xml:space="preserve"> </w:t>
      </w:r>
      <w:r>
        <w:t>the</w:t>
      </w:r>
      <w:r>
        <w:rPr>
          <w:spacing w:val="-8"/>
        </w:rPr>
        <w:t xml:space="preserve"> </w:t>
      </w:r>
      <w:r>
        <w:t>following</w:t>
      </w:r>
      <w:r>
        <w:rPr>
          <w:spacing w:val="-7"/>
        </w:rPr>
        <w:t xml:space="preserve"> </w:t>
      </w:r>
      <w:r>
        <w:t>information: Local Agency Information:</w:t>
      </w:r>
    </w:p>
    <w:p w14:paraId="44C91142" w14:textId="77777777" w:rsidR="006A6A25" w:rsidRDefault="00A83038">
      <w:pPr>
        <w:pStyle w:val="BodyText"/>
        <w:tabs>
          <w:tab w:val="left" w:pos="2344"/>
          <w:tab w:val="left" w:pos="4821"/>
          <w:tab w:val="left" w:pos="9647"/>
        </w:tabs>
        <w:ind w:left="679"/>
      </w:pPr>
      <w:r>
        <w:rPr>
          <w:noProof/>
        </w:rPr>
        <mc:AlternateContent>
          <mc:Choice Requires="wps">
            <w:drawing>
              <wp:anchor distT="0" distB="0" distL="0" distR="0" simplePos="0" relativeHeight="15729664" behindDoc="0" locked="0" layoutInCell="1" allowOverlap="1" wp14:anchorId="44C91183" wp14:editId="44C91184">
                <wp:simplePos x="0" y="0"/>
                <wp:positionH relativeFrom="page">
                  <wp:posOffset>928116</wp:posOffset>
                </wp:positionH>
                <wp:positionV relativeFrom="paragraph">
                  <wp:posOffset>14364</wp:posOffset>
                </wp:positionV>
                <wp:extent cx="142240" cy="142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B40C7" id="Graphic 2" o:spid="_x0000_s1026" style="position:absolute;margin-left:73.1pt;margin-top:1.15pt;width:11.2pt;height:11.2pt;z-index:15729664;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" path="m,l141732,r,141732l,141732,,xe" filled="f" strokeweight=".72pt">
                <v:path arrowok="t"/>
                <w10:wrap anchorx="page"/>
              </v:shape>
            </w:pict>
          </mc:Fallback>
        </mc:AlternateContent>
      </w:r>
      <w:r>
        <w:t>City</w:t>
      </w:r>
      <w:r>
        <w:rPr>
          <w:spacing w:val="-2"/>
        </w:rPr>
        <w:t xml:space="preserve"> </w:t>
      </w:r>
      <w:r>
        <w:t>of</w:t>
      </w:r>
      <w:r>
        <w:rPr>
          <w:spacing w:val="-2"/>
        </w:rPr>
        <w:t xml:space="preserve"> Hollister</w:t>
      </w:r>
      <w:r>
        <w:tab/>
      </w:r>
      <w:r>
        <w:rPr>
          <w:noProof/>
          <w:position w:val="-3"/>
        </w:rPr>
        <w:drawing>
          <wp:inline distT="0" distB="0" distL="0" distR="0" wp14:anchorId="44C91185" wp14:editId="44C91186">
            <wp:extent cx="150876" cy="15087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50876" cy="150876"/>
                    </a:xfrm>
                    <a:prstGeom prst="rect">
                      <a:avLst/>
                    </a:prstGeom>
                  </pic:spPr>
                </pic:pic>
              </a:graphicData>
            </a:graphic>
          </wp:inline>
        </w:drawing>
      </w:r>
      <w:r>
        <w:rPr>
          <w:rFonts w:ascii="Times New Roman"/>
        </w:rPr>
        <w:t xml:space="preserve"> </w:t>
      </w:r>
      <w:r>
        <w:t>San Benito County</w:t>
      </w:r>
      <w:r>
        <w:tab/>
        <w:t>Local</w:t>
      </w:r>
      <w:r>
        <w:rPr>
          <w:spacing w:val="-3"/>
        </w:rPr>
        <w:t xml:space="preserve"> </w:t>
      </w:r>
      <w:r>
        <w:t>Agency</w:t>
      </w:r>
      <w:r>
        <w:rPr>
          <w:spacing w:val="-3"/>
        </w:rPr>
        <w:t xml:space="preserve"> </w:t>
      </w:r>
      <w:r>
        <w:t>Planner:</w:t>
      </w:r>
      <w:r>
        <w:rPr>
          <w:spacing w:val="-5"/>
        </w:rPr>
        <w:t xml:space="preserve"> </w:t>
      </w:r>
      <w:r>
        <w:rPr>
          <w:u w:val="single"/>
        </w:rPr>
        <w:tab/>
      </w:r>
    </w:p>
    <w:p w14:paraId="44C91143" w14:textId="77777777" w:rsidR="006A6A25" w:rsidRDefault="006A6A25">
      <w:pPr>
        <w:pStyle w:val="BodyText"/>
      </w:pPr>
    </w:p>
    <w:p w14:paraId="44C91144" w14:textId="77777777" w:rsidR="006A6A25" w:rsidRDefault="006A6A25">
      <w:pPr>
        <w:pStyle w:val="BodyText"/>
        <w:spacing w:before="1"/>
      </w:pPr>
    </w:p>
    <w:p w14:paraId="44C91145" w14:textId="5AC4E29F" w:rsidR="006A6A25" w:rsidRDefault="00A83038">
      <w:pPr>
        <w:pStyle w:val="BodyText"/>
        <w:ind w:left="360"/>
      </w:pPr>
      <w:r>
        <w:t>Applicant</w:t>
      </w:r>
      <w:r>
        <w:rPr>
          <w:spacing w:val="-4"/>
        </w:rPr>
        <w:t xml:space="preserve"> </w:t>
      </w:r>
      <w:r>
        <w:rPr>
          <w:spacing w:val="-2"/>
        </w:rPr>
        <w:t>information:</w:t>
      </w:r>
    </w:p>
    <w:p w14:paraId="44C91146" w14:textId="77777777" w:rsidR="006A6A25" w:rsidRDefault="006A6A25">
      <w:pPr>
        <w:pStyle w:val="BodyText"/>
      </w:pPr>
    </w:p>
    <w:p w14:paraId="44C91147" w14:textId="4E36E6D8" w:rsidR="006A6A25" w:rsidRDefault="00B96D53">
      <w:pPr>
        <w:pStyle w:val="BodyText"/>
      </w:pPr>
      <w:r>
        <w:rPr>
          <w:noProof/>
        </w:rPr>
        <mc:AlternateContent>
          <mc:Choice Requires="wps">
            <w:drawing>
              <wp:anchor distT="0" distB="0" distL="0" distR="0" simplePos="0" relativeHeight="251658240" behindDoc="0" locked="0" layoutInCell="1" allowOverlap="1" wp14:anchorId="44C91187" wp14:editId="44EE95B1">
                <wp:simplePos x="0" y="0"/>
                <wp:positionH relativeFrom="page">
                  <wp:posOffset>914400</wp:posOffset>
                </wp:positionH>
                <wp:positionV relativeFrom="paragraph">
                  <wp:posOffset>10160</wp:posOffset>
                </wp:positionV>
                <wp:extent cx="5044440" cy="11861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4440" cy="1186180"/>
                        </a:xfrm>
                        <a:prstGeom prst="rect">
                          <a:avLst/>
                        </a:prstGeom>
                      </wps:spPr>
                      <wps:txbx>
                        <w:txbxContent>
                          <w:tbl>
                            <w:tblPr>
                              <w:tblW w:w="9473" w:type="dxa"/>
                              <w:tblInd w:w="67" w:type="dxa"/>
                              <w:tblLayout w:type="fixed"/>
                              <w:tblCellMar>
                                <w:left w:w="0" w:type="dxa"/>
                                <w:right w:w="0" w:type="dxa"/>
                              </w:tblCellMar>
                              <w:tblLook w:val="01E0" w:firstRow="1" w:lastRow="1" w:firstColumn="1" w:lastColumn="1" w:noHBand="0" w:noVBand="0"/>
                            </w:tblPr>
                            <w:tblGrid>
                              <w:gridCol w:w="9473"/>
                            </w:tblGrid>
                            <w:tr w:rsidR="006A6A25" w14:paraId="44C9119C" w14:textId="77777777" w:rsidTr="00B96D53">
                              <w:trPr>
                                <w:trHeight w:val="385"/>
                              </w:trPr>
                              <w:tc>
                                <w:tcPr>
                                  <w:tcW w:w="9473" w:type="dxa"/>
                                </w:tcPr>
                                <w:p w14:paraId="44C9119B" w14:textId="056039CA" w:rsidR="006A6A25" w:rsidRDefault="00B96D53">
                                  <w:pPr>
                                    <w:pStyle w:val="TableParagraph"/>
                                    <w:tabs>
                                      <w:tab w:val="left" w:pos="889"/>
                                      <w:tab w:val="left" w:pos="9409"/>
                                    </w:tabs>
                                    <w:spacing w:before="0" w:line="225" w:lineRule="exact"/>
                                    <w:ind w:right="-7546"/>
                                  </w:pPr>
                                  <w:r>
                                    <w:rPr>
                                      <w:spacing w:val="-2"/>
                                    </w:rPr>
                                    <w:t>Name:</w:t>
                                  </w:r>
                                  <w:r>
                                    <w:tab/>
                                  </w:r>
                                  <w:r>
                                    <w:rPr>
                                      <w:u w:val="single"/>
                                    </w:rPr>
                                    <w:tab/>
                                  </w:r>
                                </w:p>
                              </w:tc>
                            </w:tr>
                            <w:tr w:rsidR="006A6A25" w14:paraId="44C9119E" w14:textId="77777777" w:rsidTr="00B96D53">
                              <w:trPr>
                                <w:trHeight w:val="549"/>
                              </w:trPr>
                              <w:tc>
                                <w:tcPr>
                                  <w:tcW w:w="9473" w:type="dxa"/>
                                </w:tcPr>
                                <w:p w14:paraId="44C9119D" w14:textId="77777777" w:rsidR="006A6A25" w:rsidRDefault="00A83038">
                                  <w:pPr>
                                    <w:pStyle w:val="TableParagraph"/>
                                    <w:tabs>
                                      <w:tab w:val="left" w:pos="1129"/>
                                      <w:tab w:val="left" w:pos="9409"/>
                                    </w:tabs>
                                    <w:ind w:right="-7546"/>
                                  </w:pPr>
                                  <w:r>
                                    <w:rPr>
                                      <w:spacing w:val="-2"/>
                                    </w:rPr>
                                    <w:t>Address:</w:t>
                                  </w:r>
                                  <w:r>
                                    <w:tab/>
                                  </w:r>
                                  <w:r>
                                    <w:rPr>
                                      <w:u w:val="single"/>
                                    </w:rPr>
                                    <w:tab/>
                                  </w:r>
                                </w:p>
                              </w:tc>
                            </w:tr>
                            <w:tr w:rsidR="006A6A25" w14:paraId="44C911A0" w14:textId="77777777" w:rsidTr="00B96D53">
                              <w:trPr>
                                <w:trHeight w:val="549"/>
                              </w:trPr>
                              <w:tc>
                                <w:tcPr>
                                  <w:tcW w:w="9473" w:type="dxa"/>
                                </w:tcPr>
                                <w:p w14:paraId="44C9119F" w14:textId="77777777" w:rsidR="006A6A25" w:rsidRDefault="00A83038">
                                  <w:pPr>
                                    <w:pStyle w:val="TableParagraph"/>
                                  </w:pPr>
                                  <w:r>
                                    <w:t>Telephone</w:t>
                                  </w:r>
                                  <w:r>
                                    <w:rPr>
                                      <w:spacing w:val="-6"/>
                                    </w:rPr>
                                    <w:t xml:space="preserve"> </w:t>
                                  </w:r>
                                  <w:r>
                                    <w:rPr>
                                      <w:spacing w:val="-2"/>
                                    </w:rPr>
                                    <w:t>Number:</w:t>
                                  </w:r>
                                </w:p>
                              </w:tc>
                            </w:tr>
                            <w:tr w:rsidR="006A6A25" w14:paraId="44C911A2" w14:textId="77777777" w:rsidTr="00B96D53">
                              <w:trPr>
                                <w:trHeight w:val="385"/>
                              </w:trPr>
                              <w:tc>
                                <w:tcPr>
                                  <w:tcW w:w="9473" w:type="dxa"/>
                                </w:tcPr>
                                <w:p w14:paraId="44C911A1" w14:textId="77777777" w:rsidR="006A6A25" w:rsidRDefault="00A83038">
                                  <w:pPr>
                                    <w:pStyle w:val="TableParagraph"/>
                                    <w:tabs>
                                      <w:tab w:val="left" w:pos="875"/>
                                      <w:tab w:val="left" w:pos="9409"/>
                                    </w:tabs>
                                    <w:spacing w:line="245" w:lineRule="exact"/>
                                    <w:ind w:right="-7546"/>
                                  </w:pPr>
                                  <w:r>
                                    <w:rPr>
                                      <w:spacing w:val="-2"/>
                                    </w:rPr>
                                    <w:t>Email:</w:t>
                                  </w:r>
                                  <w:r>
                                    <w:tab/>
                                  </w:r>
                                  <w:r>
                                    <w:rPr>
                                      <w:u w:val="single"/>
                                    </w:rPr>
                                    <w:tab/>
                                  </w:r>
                                </w:p>
                              </w:tc>
                            </w:tr>
                          </w:tbl>
                          <w:p w14:paraId="44C911A3" w14:textId="77777777" w:rsidR="006A6A25" w:rsidRDefault="006A6A25">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44C91187" id="_x0000_t202" coordsize="21600,21600" o:spt="202" path="m,l,21600r21600,l21600,xe">
                <v:stroke joinstyle="miter"/>
                <v:path gradientshapeok="t" o:connecttype="rect"/>
              </v:shapetype>
              <v:shape id="Textbox 4" o:spid="_x0000_s1026" type="#_x0000_t202" style="position:absolute;margin-left:1in;margin-top:.8pt;width:397.2pt;height:93.4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" filled="f" stroked="f">
                <v:textbox inset="0,0,0,0">
                  <w:txbxContent>
                    <w:tbl>
                      <w:tblPr>
                        <w:tblW w:w="9473" w:type="dxa"/>
                        <w:tblInd w:w="67" w:type="dxa"/>
                        <w:tblLayout w:type="fixed"/>
                        <w:tblCellMar>
                          <w:left w:w="0" w:type="dxa"/>
                          <w:right w:w="0" w:type="dxa"/>
                        </w:tblCellMar>
                        <w:tblLook w:val="01E0" w:firstRow="1" w:lastRow="1" w:firstColumn="1" w:lastColumn="1" w:noHBand="0" w:noVBand="0"/>
                      </w:tblPr>
                      <w:tblGrid>
                        <w:gridCol w:w="9473"/>
                      </w:tblGrid>
                      <w:tr w:rsidR="006A6A25" w14:paraId="44C9119C" w14:textId="77777777" w:rsidTr="00B96D53">
                        <w:trPr>
                          <w:trHeight w:val="385"/>
                        </w:trPr>
                        <w:tc>
                          <w:tcPr>
                            <w:tcW w:w="9473" w:type="dxa"/>
                          </w:tcPr>
                          <w:p w14:paraId="44C9119B" w14:textId="056039CA" w:rsidR="006A6A25" w:rsidRDefault="00B96D53">
                            <w:pPr>
                              <w:pStyle w:val="TableParagraph"/>
                              <w:tabs>
                                <w:tab w:val="left" w:pos="889"/>
                                <w:tab w:val="left" w:pos="9409"/>
                              </w:tabs>
                              <w:spacing w:before="0" w:line="225" w:lineRule="exact"/>
                              <w:ind w:right="-7546"/>
                            </w:pPr>
                            <w:r>
                              <w:rPr>
                                <w:spacing w:val="-2"/>
                              </w:rPr>
                              <w:t>Name:</w:t>
                            </w:r>
                            <w:r>
                              <w:tab/>
                            </w:r>
                            <w:r>
                              <w:rPr>
                                <w:u w:val="single"/>
                              </w:rPr>
                              <w:tab/>
                            </w:r>
                          </w:p>
                        </w:tc>
                      </w:tr>
                      <w:tr w:rsidR="006A6A25" w14:paraId="44C9119E" w14:textId="77777777" w:rsidTr="00B96D53">
                        <w:trPr>
                          <w:trHeight w:val="549"/>
                        </w:trPr>
                        <w:tc>
                          <w:tcPr>
                            <w:tcW w:w="9473" w:type="dxa"/>
                          </w:tcPr>
                          <w:p w14:paraId="44C9119D" w14:textId="77777777" w:rsidR="006A6A25" w:rsidRDefault="00A83038">
                            <w:pPr>
                              <w:pStyle w:val="TableParagraph"/>
                              <w:tabs>
                                <w:tab w:val="left" w:pos="1129"/>
                                <w:tab w:val="left" w:pos="9409"/>
                              </w:tabs>
                              <w:ind w:right="-7546"/>
                            </w:pPr>
                            <w:r>
                              <w:rPr>
                                <w:spacing w:val="-2"/>
                              </w:rPr>
                              <w:t>Address:</w:t>
                            </w:r>
                            <w:r>
                              <w:tab/>
                            </w:r>
                            <w:r>
                              <w:rPr>
                                <w:u w:val="single"/>
                              </w:rPr>
                              <w:tab/>
                            </w:r>
                          </w:p>
                        </w:tc>
                      </w:tr>
                      <w:tr w:rsidR="006A6A25" w14:paraId="44C911A0" w14:textId="77777777" w:rsidTr="00B96D53">
                        <w:trPr>
                          <w:trHeight w:val="549"/>
                        </w:trPr>
                        <w:tc>
                          <w:tcPr>
                            <w:tcW w:w="9473" w:type="dxa"/>
                          </w:tcPr>
                          <w:p w14:paraId="44C9119F" w14:textId="77777777" w:rsidR="006A6A25" w:rsidRDefault="00A83038">
                            <w:pPr>
                              <w:pStyle w:val="TableParagraph"/>
                            </w:pPr>
                            <w:r>
                              <w:t>Telephone</w:t>
                            </w:r>
                            <w:r>
                              <w:rPr>
                                <w:spacing w:val="-6"/>
                              </w:rPr>
                              <w:t xml:space="preserve"> </w:t>
                            </w:r>
                            <w:r>
                              <w:rPr>
                                <w:spacing w:val="-2"/>
                              </w:rPr>
                              <w:t>Number:</w:t>
                            </w:r>
                          </w:p>
                        </w:tc>
                      </w:tr>
                      <w:tr w:rsidR="006A6A25" w14:paraId="44C911A2" w14:textId="77777777" w:rsidTr="00B96D53">
                        <w:trPr>
                          <w:trHeight w:val="385"/>
                        </w:trPr>
                        <w:tc>
                          <w:tcPr>
                            <w:tcW w:w="9473" w:type="dxa"/>
                          </w:tcPr>
                          <w:p w14:paraId="44C911A1" w14:textId="77777777" w:rsidR="006A6A25" w:rsidRDefault="00A83038">
                            <w:pPr>
                              <w:pStyle w:val="TableParagraph"/>
                              <w:tabs>
                                <w:tab w:val="left" w:pos="875"/>
                                <w:tab w:val="left" w:pos="9409"/>
                              </w:tabs>
                              <w:spacing w:line="245" w:lineRule="exact"/>
                              <w:ind w:right="-7546"/>
                            </w:pPr>
                            <w:r>
                              <w:rPr>
                                <w:spacing w:val="-2"/>
                              </w:rPr>
                              <w:t>Email:</w:t>
                            </w:r>
                            <w:r>
                              <w:tab/>
                            </w:r>
                            <w:r>
                              <w:rPr>
                                <w:u w:val="single"/>
                              </w:rPr>
                              <w:tab/>
                            </w:r>
                          </w:p>
                        </w:tc>
                      </w:tr>
                    </w:tbl>
                    <w:p w14:paraId="44C911A3" w14:textId="77777777" w:rsidR="006A6A25" w:rsidRDefault="006A6A25">
                      <w:pPr>
                        <w:pStyle w:val="BodyText"/>
                      </w:pPr>
                    </w:p>
                  </w:txbxContent>
                </v:textbox>
                <w10:wrap anchorx="page"/>
              </v:shape>
            </w:pict>
          </mc:Fallback>
        </mc:AlternateContent>
      </w:r>
    </w:p>
    <w:p w14:paraId="44C91148" w14:textId="77777777" w:rsidR="006A6A25" w:rsidRDefault="006A6A25">
      <w:pPr>
        <w:pStyle w:val="BodyText"/>
      </w:pPr>
    </w:p>
    <w:p w14:paraId="44C91149" w14:textId="77777777" w:rsidR="006A6A25" w:rsidRDefault="006A6A25">
      <w:pPr>
        <w:pStyle w:val="BodyText"/>
      </w:pPr>
    </w:p>
    <w:p w14:paraId="44C9114A" w14:textId="77777777" w:rsidR="006A6A25" w:rsidRDefault="006A6A25">
      <w:pPr>
        <w:pStyle w:val="BodyText"/>
        <w:spacing w:before="1"/>
      </w:pPr>
    </w:p>
    <w:p w14:paraId="44C9114B" w14:textId="77777777" w:rsidR="006A6A25" w:rsidRDefault="00A83038">
      <w:pPr>
        <w:tabs>
          <w:tab w:val="left" w:pos="9827"/>
        </w:tabs>
        <w:ind w:left="2448"/>
      </w:pPr>
      <w:r>
        <w:rPr>
          <w:u w:val="single"/>
        </w:rPr>
        <w:t xml:space="preserve"> </w:t>
      </w:r>
      <w:r>
        <w:rPr>
          <w:u w:val="single"/>
        </w:rPr>
        <w:tab/>
      </w:r>
    </w:p>
    <w:p w14:paraId="44C9114C" w14:textId="77777777" w:rsidR="006A6A25" w:rsidRDefault="006A6A25">
      <w:pPr>
        <w:pStyle w:val="BodyText"/>
      </w:pPr>
    </w:p>
    <w:p w14:paraId="44C9114D" w14:textId="77777777" w:rsidR="006A6A25" w:rsidRDefault="006A6A25">
      <w:pPr>
        <w:pStyle w:val="BodyText"/>
      </w:pPr>
    </w:p>
    <w:p w14:paraId="44C9114E" w14:textId="77777777" w:rsidR="006A6A25" w:rsidRDefault="006A6A25">
      <w:pPr>
        <w:pStyle w:val="BodyText"/>
      </w:pPr>
    </w:p>
    <w:p w14:paraId="44C9114F" w14:textId="77777777" w:rsidR="006A6A25" w:rsidRDefault="006A6A25">
      <w:pPr>
        <w:pStyle w:val="BodyText"/>
        <w:spacing w:before="23"/>
      </w:pPr>
    </w:p>
    <w:p w14:paraId="44C91150" w14:textId="77777777" w:rsidR="006A6A25" w:rsidRDefault="00A83038">
      <w:pPr>
        <w:pStyle w:val="BodyText"/>
        <w:ind w:left="360"/>
      </w:pPr>
      <w:r>
        <w:t>Project</w:t>
      </w:r>
      <w:r>
        <w:rPr>
          <w:spacing w:val="-4"/>
        </w:rPr>
        <w:t xml:space="preserve"> </w:t>
      </w:r>
      <w:r>
        <w:rPr>
          <w:spacing w:val="-2"/>
        </w:rPr>
        <w:t>Information:</w:t>
      </w:r>
    </w:p>
    <w:p w14:paraId="44C91151" w14:textId="77777777" w:rsidR="006A6A25" w:rsidRDefault="006A6A25">
      <w:pPr>
        <w:pStyle w:val="BodyText"/>
      </w:pPr>
    </w:p>
    <w:p w14:paraId="44C91152" w14:textId="77777777" w:rsidR="006A6A25" w:rsidRDefault="006A6A25">
      <w:pPr>
        <w:pStyle w:val="BodyText"/>
        <w:spacing w:before="44"/>
      </w:pPr>
    </w:p>
    <w:p w14:paraId="44C91153" w14:textId="77777777" w:rsidR="006A6A25" w:rsidRDefault="00A83038">
      <w:pPr>
        <w:tabs>
          <w:tab w:val="left" w:pos="9952"/>
        </w:tabs>
        <w:ind w:left="3652"/>
      </w:pPr>
      <w:r>
        <w:rPr>
          <w:noProof/>
        </w:rPr>
        <mc:AlternateContent>
          <mc:Choice Requires="wps">
            <w:drawing>
              <wp:anchor distT="0" distB="0" distL="0" distR="0" simplePos="0" relativeHeight="15730688" behindDoc="0" locked="0" layoutInCell="1" allowOverlap="1" wp14:anchorId="44C91189" wp14:editId="44C9118A">
                <wp:simplePos x="0" y="0"/>
                <wp:positionH relativeFrom="page">
                  <wp:posOffset>913130</wp:posOffset>
                </wp:positionH>
                <wp:positionV relativeFrom="paragraph">
                  <wp:posOffset>28062</wp:posOffset>
                </wp:positionV>
                <wp:extent cx="2026285" cy="7975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7975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070"/>
                            </w:tblGrid>
                            <w:tr w:rsidR="006A6A25" w14:paraId="44C911A5" w14:textId="77777777">
                              <w:trPr>
                                <w:trHeight w:val="369"/>
                              </w:trPr>
                              <w:tc>
                                <w:tcPr>
                                  <w:tcW w:w="3070" w:type="dxa"/>
                                </w:tcPr>
                                <w:p w14:paraId="44C911A4" w14:textId="77777777" w:rsidR="006A6A25" w:rsidRDefault="00A83038">
                                  <w:pPr>
                                    <w:pStyle w:val="TableParagraph"/>
                                    <w:spacing w:before="0" w:line="225" w:lineRule="exact"/>
                                  </w:pPr>
                                  <w:r>
                                    <w:t>Local</w:t>
                                  </w:r>
                                  <w:r>
                                    <w:rPr>
                                      <w:spacing w:val="-6"/>
                                    </w:rPr>
                                    <w:t xml:space="preserve"> </w:t>
                                  </w:r>
                                  <w:r>
                                    <w:t>Agency</w:t>
                                  </w:r>
                                  <w:r>
                                    <w:rPr>
                                      <w:spacing w:val="-4"/>
                                    </w:rPr>
                                    <w:t xml:space="preserve"> </w:t>
                                  </w:r>
                                  <w:r>
                                    <w:t>Application</w:t>
                                  </w:r>
                                  <w:r>
                                    <w:rPr>
                                      <w:spacing w:val="-3"/>
                                    </w:rPr>
                                    <w:t xml:space="preserve"> </w:t>
                                  </w:r>
                                  <w:r>
                                    <w:rPr>
                                      <w:spacing w:val="-2"/>
                                    </w:rPr>
                                    <w:t>Number</w:t>
                                  </w:r>
                                </w:p>
                              </w:tc>
                            </w:tr>
                            <w:tr w:rsidR="006A6A25" w14:paraId="44C911A7" w14:textId="77777777">
                              <w:trPr>
                                <w:trHeight w:val="518"/>
                              </w:trPr>
                              <w:tc>
                                <w:tcPr>
                                  <w:tcW w:w="3070" w:type="dxa"/>
                                </w:tcPr>
                                <w:p w14:paraId="44C911A6" w14:textId="77777777" w:rsidR="006A6A25" w:rsidRDefault="00A83038">
                                  <w:pPr>
                                    <w:pStyle w:val="TableParagraph"/>
                                    <w:spacing w:before="105"/>
                                  </w:pPr>
                                  <w:r>
                                    <w:t>Assessor’s</w:t>
                                  </w:r>
                                  <w:r>
                                    <w:rPr>
                                      <w:spacing w:val="-6"/>
                                    </w:rPr>
                                    <w:t xml:space="preserve"> </w:t>
                                  </w:r>
                                  <w:r>
                                    <w:t>Parcel</w:t>
                                  </w:r>
                                  <w:r>
                                    <w:rPr>
                                      <w:spacing w:val="-5"/>
                                    </w:rPr>
                                    <w:t xml:space="preserve"> </w:t>
                                  </w:r>
                                  <w:r>
                                    <w:t>Number</w:t>
                                  </w:r>
                                  <w:r>
                                    <w:rPr>
                                      <w:spacing w:val="-6"/>
                                    </w:rPr>
                                    <w:t xml:space="preserve"> </w:t>
                                  </w:r>
                                  <w:r>
                                    <w:rPr>
                                      <w:spacing w:val="-2"/>
                                    </w:rPr>
                                    <w:t>(APN):</w:t>
                                  </w:r>
                                </w:p>
                              </w:tc>
                            </w:tr>
                            <w:tr w:rsidR="006A6A25" w14:paraId="44C911A9" w14:textId="77777777">
                              <w:trPr>
                                <w:trHeight w:val="369"/>
                              </w:trPr>
                              <w:tc>
                                <w:tcPr>
                                  <w:tcW w:w="3070" w:type="dxa"/>
                                </w:tcPr>
                                <w:p w14:paraId="44C911A8" w14:textId="77777777" w:rsidR="006A6A25" w:rsidRDefault="00A83038">
                                  <w:pPr>
                                    <w:pStyle w:val="TableParagraph"/>
                                    <w:spacing w:before="105" w:line="245" w:lineRule="exact"/>
                                  </w:pPr>
                                  <w:r>
                                    <w:t>Project</w:t>
                                  </w:r>
                                  <w:r>
                                    <w:rPr>
                                      <w:spacing w:val="-3"/>
                                    </w:rPr>
                                    <w:t xml:space="preserve"> </w:t>
                                  </w:r>
                                  <w:r>
                                    <w:rPr>
                                      <w:spacing w:val="-2"/>
                                    </w:rPr>
                                    <w:t>Address:</w:t>
                                  </w:r>
                                </w:p>
                              </w:tc>
                            </w:tr>
                          </w:tbl>
                          <w:p w14:paraId="44C911AA" w14:textId="77777777" w:rsidR="006A6A25" w:rsidRDefault="006A6A25">
                            <w:pPr>
                              <w:pStyle w:val="BodyText"/>
                            </w:pPr>
                          </w:p>
                        </w:txbxContent>
                      </wps:txbx>
                      <wps:bodyPr wrap="square" lIns="0" tIns="0" rIns="0" bIns="0" rtlCol="0">
                        <a:noAutofit/>
                      </wps:bodyPr>
                    </wps:wsp>
                  </a:graphicData>
                </a:graphic>
              </wp:anchor>
            </w:drawing>
          </mc:Choice>
          <mc:Fallback>
            <w:pict>
              <v:shape w14:anchorId="44C91189" id="Textbox 5" o:spid="_x0000_s1027" type="#_x0000_t202" style="position:absolute;left:0;text-align:left;margin-left:71.9pt;margin-top:2.2pt;width:159.55pt;height:62.8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070"/>
                      </w:tblGrid>
                      <w:tr w:rsidR="006A6A25" w14:paraId="44C911A5" w14:textId="77777777">
                        <w:trPr>
                          <w:trHeight w:val="369"/>
                        </w:trPr>
                        <w:tc>
                          <w:tcPr>
                            <w:tcW w:w="3070" w:type="dxa"/>
                          </w:tcPr>
                          <w:p w14:paraId="44C911A4" w14:textId="77777777" w:rsidR="006A6A25" w:rsidRDefault="00A83038">
                            <w:pPr>
                              <w:pStyle w:val="TableParagraph"/>
                              <w:spacing w:before="0" w:line="225" w:lineRule="exact"/>
                            </w:pPr>
                            <w:r>
                              <w:t>Local</w:t>
                            </w:r>
                            <w:r>
                              <w:rPr>
                                <w:spacing w:val="-6"/>
                              </w:rPr>
                              <w:t xml:space="preserve"> </w:t>
                            </w:r>
                            <w:r>
                              <w:t>Agency</w:t>
                            </w:r>
                            <w:r>
                              <w:rPr>
                                <w:spacing w:val="-4"/>
                              </w:rPr>
                              <w:t xml:space="preserve"> </w:t>
                            </w:r>
                            <w:r>
                              <w:t>Application</w:t>
                            </w:r>
                            <w:r>
                              <w:rPr>
                                <w:spacing w:val="-3"/>
                              </w:rPr>
                              <w:t xml:space="preserve"> </w:t>
                            </w:r>
                            <w:r>
                              <w:rPr>
                                <w:spacing w:val="-2"/>
                              </w:rPr>
                              <w:t>Number</w:t>
                            </w:r>
                          </w:p>
                        </w:tc>
                      </w:tr>
                      <w:tr w:rsidR="006A6A25" w14:paraId="44C911A7" w14:textId="77777777">
                        <w:trPr>
                          <w:trHeight w:val="518"/>
                        </w:trPr>
                        <w:tc>
                          <w:tcPr>
                            <w:tcW w:w="3070" w:type="dxa"/>
                          </w:tcPr>
                          <w:p w14:paraId="44C911A6" w14:textId="77777777" w:rsidR="006A6A25" w:rsidRDefault="00A83038">
                            <w:pPr>
                              <w:pStyle w:val="TableParagraph"/>
                              <w:spacing w:before="105"/>
                            </w:pPr>
                            <w:r>
                              <w:t>Assessor’s</w:t>
                            </w:r>
                            <w:r>
                              <w:rPr>
                                <w:spacing w:val="-6"/>
                              </w:rPr>
                              <w:t xml:space="preserve"> </w:t>
                            </w:r>
                            <w:r>
                              <w:t>Parcel</w:t>
                            </w:r>
                            <w:r>
                              <w:rPr>
                                <w:spacing w:val="-5"/>
                              </w:rPr>
                              <w:t xml:space="preserve"> </w:t>
                            </w:r>
                            <w:r>
                              <w:t>Number</w:t>
                            </w:r>
                            <w:r>
                              <w:rPr>
                                <w:spacing w:val="-6"/>
                              </w:rPr>
                              <w:t xml:space="preserve"> </w:t>
                            </w:r>
                            <w:r>
                              <w:rPr>
                                <w:spacing w:val="-2"/>
                              </w:rPr>
                              <w:t>(APN):</w:t>
                            </w:r>
                          </w:p>
                        </w:tc>
                      </w:tr>
                      <w:tr w:rsidR="006A6A25" w14:paraId="44C911A9" w14:textId="77777777">
                        <w:trPr>
                          <w:trHeight w:val="369"/>
                        </w:trPr>
                        <w:tc>
                          <w:tcPr>
                            <w:tcW w:w="3070" w:type="dxa"/>
                          </w:tcPr>
                          <w:p w14:paraId="44C911A8" w14:textId="77777777" w:rsidR="006A6A25" w:rsidRDefault="00A83038">
                            <w:pPr>
                              <w:pStyle w:val="TableParagraph"/>
                              <w:spacing w:before="105" w:line="245" w:lineRule="exact"/>
                            </w:pPr>
                            <w:r>
                              <w:t>Project</w:t>
                            </w:r>
                            <w:r>
                              <w:rPr>
                                <w:spacing w:val="-3"/>
                              </w:rPr>
                              <w:t xml:space="preserve"> </w:t>
                            </w:r>
                            <w:r>
                              <w:rPr>
                                <w:spacing w:val="-2"/>
                              </w:rPr>
                              <w:t>Address:</w:t>
                            </w:r>
                          </w:p>
                        </w:tc>
                      </w:tr>
                    </w:tbl>
                    <w:p w14:paraId="44C911AA" w14:textId="77777777" w:rsidR="006A6A25" w:rsidRDefault="006A6A25">
                      <w:pPr>
                        <w:pStyle w:val="BodyText"/>
                      </w:pPr>
                    </w:p>
                  </w:txbxContent>
                </v:textbox>
                <w10:wrap anchorx="page"/>
              </v:shape>
            </w:pict>
          </mc:Fallback>
        </mc:AlternateContent>
      </w:r>
      <w:r>
        <w:rPr>
          <w:u w:val="single"/>
        </w:rPr>
        <w:t xml:space="preserve"> </w:t>
      </w:r>
      <w:r>
        <w:rPr>
          <w:u w:val="single"/>
        </w:rPr>
        <w:tab/>
      </w:r>
    </w:p>
    <w:p w14:paraId="44C91154" w14:textId="77777777" w:rsidR="006A6A25" w:rsidRDefault="00A83038">
      <w:pPr>
        <w:tabs>
          <w:tab w:val="left" w:pos="9952"/>
        </w:tabs>
        <w:spacing w:before="250"/>
        <w:ind w:left="3652"/>
      </w:pPr>
      <w:r>
        <w:rPr>
          <w:u w:val="single"/>
        </w:rPr>
        <w:t xml:space="preserve"> </w:t>
      </w:r>
      <w:r>
        <w:rPr>
          <w:u w:val="single"/>
        </w:rPr>
        <w:tab/>
      </w:r>
    </w:p>
    <w:p w14:paraId="44C91155" w14:textId="77777777" w:rsidR="006A6A25" w:rsidRDefault="00A83038">
      <w:pPr>
        <w:tabs>
          <w:tab w:val="left" w:pos="9952"/>
        </w:tabs>
        <w:spacing w:before="250"/>
        <w:ind w:left="3638"/>
      </w:pPr>
      <w:r>
        <w:rPr>
          <w:u w:val="single"/>
        </w:rPr>
        <w:t xml:space="preserve"> </w:t>
      </w:r>
      <w:r>
        <w:rPr>
          <w:u w:val="single"/>
        </w:rPr>
        <w:tab/>
      </w:r>
    </w:p>
    <w:p w14:paraId="44C91156" w14:textId="77777777" w:rsidR="006A6A25" w:rsidRDefault="006A6A25">
      <w:pPr>
        <w:pStyle w:val="BodyText"/>
        <w:rPr>
          <w:sz w:val="18"/>
        </w:rPr>
      </w:pPr>
    </w:p>
    <w:p w14:paraId="44C91157" w14:textId="77777777" w:rsidR="006A6A25" w:rsidRDefault="006A6A25">
      <w:pPr>
        <w:pStyle w:val="BodyText"/>
        <w:rPr>
          <w:sz w:val="18"/>
        </w:rPr>
      </w:pPr>
    </w:p>
    <w:p w14:paraId="44C91158" w14:textId="77777777" w:rsidR="006A6A25" w:rsidRDefault="006A6A25">
      <w:pPr>
        <w:pStyle w:val="BodyText"/>
        <w:rPr>
          <w:sz w:val="18"/>
        </w:rPr>
      </w:pPr>
    </w:p>
    <w:p w14:paraId="44C91159" w14:textId="77777777" w:rsidR="006A6A25" w:rsidRDefault="006A6A25">
      <w:pPr>
        <w:pStyle w:val="BodyText"/>
        <w:rPr>
          <w:sz w:val="18"/>
        </w:rPr>
      </w:pPr>
    </w:p>
    <w:p w14:paraId="44C9115A" w14:textId="77777777" w:rsidR="006A6A25" w:rsidRDefault="006A6A25">
      <w:pPr>
        <w:pStyle w:val="BodyText"/>
        <w:rPr>
          <w:sz w:val="18"/>
        </w:rPr>
      </w:pPr>
    </w:p>
    <w:p w14:paraId="44C9115B" w14:textId="77777777" w:rsidR="006A6A25" w:rsidRDefault="006A6A25">
      <w:pPr>
        <w:pStyle w:val="BodyText"/>
        <w:rPr>
          <w:sz w:val="18"/>
        </w:rPr>
      </w:pPr>
    </w:p>
    <w:p w14:paraId="44C9115C" w14:textId="77777777" w:rsidR="006A6A25" w:rsidRDefault="006A6A25">
      <w:pPr>
        <w:pStyle w:val="BodyText"/>
        <w:rPr>
          <w:sz w:val="18"/>
        </w:rPr>
      </w:pPr>
    </w:p>
    <w:p w14:paraId="44C9115D" w14:textId="77777777" w:rsidR="006A6A25" w:rsidRDefault="006A6A25">
      <w:pPr>
        <w:pStyle w:val="BodyText"/>
        <w:rPr>
          <w:sz w:val="18"/>
        </w:rPr>
      </w:pPr>
    </w:p>
    <w:p w14:paraId="44C9115E" w14:textId="77777777" w:rsidR="006A6A25" w:rsidRDefault="006A6A25">
      <w:pPr>
        <w:pStyle w:val="BodyText"/>
        <w:spacing w:before="194"/>
        <w:rPr>
          <w:sz w:val="18"/>
        </w:rPr>
      </w:pPr>
    </w:p>
    <w:p w14:paraId="44C9115F" w14:textId="77777777" w:rsidR="006A6A25" w:rsidRDefault="00A83038">
      <w:pPr>
        <w:spacing w:line="256" w:lineRule="auto"/>
        <w:ind w:left="2253" w:right="2250" w:hanging="1"/>
        <w:jc w:val="center"/>
        <w:rPr>
          <w:sz w:val="18"/>
        </w:rPr>
      </w:pPr>
      <w:r>
        <w:rPr>
          <w:noProof/>
          <w:sz w:val="18"/>
        </w:rPr>
        <mc:AlternateContent>
          <mc:Choice Requires="wps">
            <w:drawing>
              <wp:anchor distT="0" distB="0" distL="0" distR="0" simplePos="0" relativeHeight="15728640" behindDoc="0" locked="0" layoutInCell="1" allowOverlap="1" wp14:anchorId="44C9118B" wp14:editId="44C9118C">
                <wp:simplePos x="0" y="0"/>
                <wp:positionH relativeFrom="page">
                  <wp:posOffset>896111</wp:posOffset>
                </wp:positionH>
                <wp:positionV relativeFrom="paragraph">
                  <wp:posOffset>151758</wp:posOffset>
                </wp:positionV>
                <wp:extent cx="59804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EE516" id="Graphic 6" o:spid="_x0000_s1026" style="position:absolute;margin-left:70.55pt;margin-top:11.95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" path="m5980176,l,,,6096r5980176,l5980176,xe" fillcolor="black" stroked="f">
                <v:path arrowok="t"/>
                <w10:wrap anchorx="page"/>
              </v:shape>
            </w:pict>
          </mc:Fallback>
        </mc:AlternateContent>
      </w:r>
      <w:r>
        <w:rPr>
          <w:sz w:val="18"/>
        </w:rPr>
        <w:t xml:space="preserve">Council of San Benito County Governments </w:t>
      </w:r>
      <w:r>
        <w:rPr>
          <w:rFonts w:ascii="Wingdings" w:hAnsi="Wingdings"/>
          <w:sz w:val="18"/>
        </w:rPr>
        <w:t></w:t>
      </w:r>
      <w:r>
        <w:rPr>
          <w:rFonts w:ascii="Times New Roman" w:hAnsi="Times New Roman"/>
          <w:sz w:val="18"/>
        </w:rPr>
        <w:t xml:space="preserve"> </w:t>
      </w:r>
      <w:r>
        <w:rPr>
          <w:sz w:val="18"/>
        </w:rPr>
        <w:t>Airport Land Use Commission 650</w:t>
      </w:r>
      <w:r>
        <w:rPr>
          <w:spacing w:val="-3"/>
          <w:sz w:val="18"/>
        </w:rPr>
        <w:t xml:space="preserve"> </w:t>
      </w:r>
      <w:r>
        <w:rPr>
          <w:sz w:val="18"/>
        </w:rPr>
        <w:t>San</w:t>
      </w:r>
      <w:r>
        <w:rPr>
          <w:spacing w:val="-3"/>
          <w:sz w:val="18"/>
        </w:rPr>
        <w:t xml:space="preserve"> </w:t>
      </w:r>
      <w:r>
        <w:rPr>
          <w:sz w:val="18"/>
        </w:rPr>
        <w:t>Benito</w:t>
      </w:r>
      <w:r>
        <w:rPr>
          <w:spacing w:val="-4"/>
          <w:sz w:val="18"/>
        </w:rPr>
        <w:t xml:space="preserve"> </w:t>
      </w:r>
      <w:r>
        <w:rPr>
          <w:sz w:val="18"/>
        </w:rPr>
        <w:t>Street,</w:t>
      </w:r>
      <w:r>
        <w:rPr>
          <w:spacing w:val="-4"/>
          <w:sz w:val="18"/>
        </w:rPr>
        <w:t xml:space="preserve"> </w:t>
      </w:r>
      <w:r>
        <w:rPr>
          <w:sz w:val="18"/>
        </w:rPr>
        <w:t>Suite</w:t>
      </w:r>
      <w:r>
        <w:rPr>
          <w:spacing w:val="-3"/>
          <w:sz w:val="18"/>
        </w:rPr>
        <w:t xml:space="preserve"> </w:t>
      </w:r>
      <w:r>
        <w:rPr>
          <w:sz w:val="18"/>
        </w:rPr>
        <w:t>120</w:t>
      </w:r>
      <w:r>
        <w:rPr>
          <w:rFonts w:ascii="Wingdings" w:hAnsi="Wingdings"/>
          <w:sz w:val="18"/>
        </w:rPr>
        <w:t></w:t>
      </w:r>
      <w:r>
        <w:rPr>
          <w:rFonts w:ascii="Times New Roman" w:hAnsi="Times New Roman"/>
          <w:spacing w:val="-9"/>
          <w:sz w:val="18"/>
        </w:rPr>
        <w:t xml:space="preserve"> </w:t>
      </w:r>
      <w:r>
        <w:rPr>
          <w:sz w:val="18"/>
        </w:rPr>
        <w:t>Hollister,</w:t>
      </w:r>
      <w:r>
        <w:rPr>
          <w:spacing w:val="-4"/>
          <w:sz w:val="18"/>
        </w:rPr>
        <w:t xml:space="preserve"> </w:t>
      </w:r>
      <w:r>
        <w:rPr>
          <w:sz w:val="18"/>
        </w:rPr>
        <w:t>CA</w:t>
      </w:r>
      <w:r>
        <w:rPr>
          <w:spacing w:val="-4"/>
          <w:sz w:val="18"/>
        </w:rPr>
        <w:t xml:space="preserve"> </w:t>
      </w:r>
      <w:r>
        <w:rPr>
          <w:sz w:val="18"/>
        </w:rPr>
        <w:t>95023</w:t>
      </w:r>
      <w:r>
        <w:rPr>
          <w:spacing w:val="-3"/>
          <w:sz w:val="18"/>
        </w:rPr>
        <w:t xml:space="preserve"> </w:t>
      </w:r>
      <w:r>
        <w:rPr>
          <w:rFonts w:ascii="Wingdings" w:hAnsi="Wingdings"/>
          <w:sz w:val="18"/>
        </w:rPr>
        <w:t></w:t>
      </w:r>
      <w:r>
        <w:rPr>
          <w:rFonts w:ascii="Times New Roman" w:hAnsi="Times New Roman"/>
          <w:spacing w:val="-9"/>
          <w:sz w:val="18"/>
        </w:rPr>
        <w:t xml:space="preserve"> </w:t>
      </w:r>
      <w:r>
        <w:rPr>
          <w:sz w:val="18"/>
        </w:rPr>
        <w:t>Phone:</w:t>
      </w:r>
      <w:r>
        <w:rPr>
          <w:spacing w:val="-3"/>
          <w:sz w:val="18"/>
        </w:rPr>
        <w:t xml:space="preserve"> </w:t>
      </w:r>
      <w:r>
        <w:rPr>
          <w:sz w:val="18"/>
        </w:rPr>
        <w:t xml:space="preserve">831-637-7665 </w:t>
      </w:r>
      <w:hyperlink r:id="rId10">
        <w:r w:rsidR="006A6A25">
          <w:rPr>
            <w:spacing w:val="-2"/>
            <w:sz w:val="18"/>
          </w:rPr>
          <w:t>www.SanBenitoCOG.org</w:t>
        </w:r>
      </w:hyperlink>
    </w:p>
    <w:p w14:paraId="44C91160" w14:textId="77777777" w:rsidR="006A6A25" w:rsidRDefault="00A83038">
      <w:pPr>
        <w:spacing w:line="132" w:lineRule="exact"/>
        <w:jc w:val="center"/>
        <w:rPr>
          <w:sz w:val="12"/>
        </w:rPr>
      </w:pPr>
      <w:r>
        <w:rPr>
          <w:sz w:val="12"/>
        </w:rPr>
        <w:t>Updated:</w:t>
      </w:r>
      <w:r>
        <w:rPr>
          <w:spacing w:val="-2"/>
          <w:sz w:val="12"/>
        </w:rPr>
        <w:t xml:space="preserve"> </w:t>
      </w:r>
      <w:r>
        <w:rPr>
          <w:sz w:val="12"/>
        </w:rPr>
        <w:t>January</w:t>
      </w:r>
      <w:r>
        <w:rPr>
          <w:spacing w:val="-1"/>
          <w:sz w:val="12"/>
        </w:rPr>
        <w:t xml:space="preserve"> </w:t>
      </w:r>
      <w:r>
        <w:rPr>
          <w:spacing w:val="-4"/>
          <w:sz w:val="12"/>
        </w:rPr>
        <w:t>2025</w:t>
      </w:r>
    </w:p>
    <w:p w14:paraId="44C91161" w14:textId="77777777" w:rsidR="006A6A25" w:rsidRDefault="006A6A25">
      <w:pPr>
        <w:spacing w:line="132" w:lineRule="exact"/>
        <w:jc w:val="center"/>
        <w:rPr>
          <w:sz w:val="12"/>
        </w:rPr>
        <w:sectPr w:rsidR="006A6A25">
          <w:type w:val="continuous"/>
          <w:pgSz w:w="12240" w:h="15840"/>
          <w:pgMar w:top="440" w:right="1080" w:bottom="0" w:left="1080" w:header="720" w:footer="720" w:gutter="0"/>
          <w:cols w:space="720"/>
        </w:sectPr>
      </w:pPr>
    </w:p>
    <w:p w14:paraId="44C91162" w14:textId="77777777" w:rsidR="006A6A25" w:rsidRDefault="00A83038">
      <w:pPr>
        <w:pStyle w:val="BodyText"/>
        <w:spacing w:before="39"/>
        <w:ind w:left="360"/>
      </w:pPr>
      <w:r>
        <w:lastRenderedPageBreak/>
        <w:t>Application</w:t>
      </w:r>
      <w:r>
        <w:rPr>
          <w:spacing w:val="-5"/>
        </w:rPr>
        <w:t xml:space="preserve"> </w:t>
      </w:r>
      <w:r>
        <w:rPr>
          <w:spacing w:val="-2"/>
        </w:rPr>
        <w:t>Attachments:</w:t>
      </w:r>
    </w:p>
    <w:p w14:paraId="44C91163" w14:textId="77777777" w:rsidR="006A6A25" w:rsidRDefault="00A83038">
      <w:pPr>
        <w:pStyle w:val="BodyText"/>
        <w:spacing w:before="240"/>
        <w:ind w:left="729"/>
      </w:pPr>
      <w:r>
        <w:rPr>
          <w:noProof/>
        </w:rPr>
        <mc:AlternateContent>
          <mc:Choice Requires="wps">
            <w:drawing>
              <wp:anchor distT="0" distB="0" distL="0" distR="0" simplePos="0" relativeHeight="15732224" behindDoc="0" locked="0" layoutInCell="1" allowOverlap="1" wp14:anchorId="44C9118D" wp14:editId="44C9118E">
                <wp:simplePos x="0" y="0"/>
                <wp:positionH relativeFrom="page">
                  <wp:posOffset>928116</wp:posOffset>
                </wp:positionH>
                <wp:positionV relativeFrom="paragraph">
                  <wp:posOffset>166906</wp:posOffset>
                </wp:positionV>
                <wp:extent cx="142240" cy="142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096CC" id="Graphic 7" o:spid="_x0000_s1026" style="position:absolute;margin-left:73.1pt;margin-top:13.15pt;width:11.2pt;height:11.2pt;z-index:15732224;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" path="m,l141732,r,141732l,141732,,xe" filled="f" strokeweight=".72pt">
                <v:path arrowok="t"/>
                <w10:wrap anchorx="page"/>
              </v:shape>
            </w:pict>
          </mc:Fallback>
        </mc:AlternateContent>
      </w:r>
      <w:r>
        <w:t>Description</w:t>
      </w:r>
      <w:r>
        <w:rPr>
          <w:spacing w:val="-4"/>
        </w:rPr>
        <w:t xml:space="preserve"> </w:t>
      </w:r>
      <w:r>
        <w:t>of</w:t>
      </w:r>
      <w:r>
        <w:rPr>
          <w:spacing w:val="-6"/>
        </w:rPr>
        <w:t xml:space="preserve"> </w:t>
      </w:r>
      <w:r>
        <w:t>proposed</w:t>
      </w:r>
      <w:r>
        <w:rPr>
          <w:spacing w:val="-6"/>
        </w:rPr>
        <w:t xml:space="preserve"> </w:t>
      </w:r>
      <w:r>
        <w:rPr>
          <w:spacing w:val="-2"/>
        </w:rPr>
        <w:t>project:</w:t>
      </w:r>
    </w:p>
    <w:p w14:paraId="44C91164" w14:textId="77777777" w:rsidR="006A6A25" w:rsidRDefault="00A83038">
      <w:pPr>
        <w:pStyle w:val="ListParagraph"/>
        <w:numPr>
          <w:ilvl w:val="0"/>
          <w:numId w:val="1"/>
        </w:numPr>
        <w:tabs>
          <w:tab w:val="left" w:pos="1078"/>
        </w:tabs>
        <w:spacing w:before="60"/>
        <w:ind w:left="1078" w:hanging="359"/>
      </w:pPr>
      <w:r>
        <w:t>Land</w:t>
      </w:r>
      <w:r>
        <w:rPr>
          <w:spacing w:val="-7"/>
        </w:rPr>
        <w:t xml:space="preserve"> </w:t>
      </w:r>
      <w:r>
        <w:t>Use</w:t>
      </w:r>
      <w:r>
        <w:rPr>
          <w:spacing w:val="-5"/>
        </w:rPr>
        <w:t xml:space="preserve"> </w:t>
      </w:r>
      <w:r>
        <w:t>Category</w:t>
      </w:r>
      <w:r>
        <w:rPr>
          <w:spacing w:val="-6"/>
        </w:rPr>
        <w:t xml:space="preserve"> </w:t>
      </w:r>
      <w:r>
        <w:t>(i.e.</w:t>
      </w:r>
      <w:r>
        <w:rPr>
          <w:spacing w:val="-4"/>
        </w:rPr>
        <w:t xml:space="preserve"> </w:t>
      </w:r>
      <w:r>
        <w:t>commercial,</w:t>
      </w:r>
      <w:r>
        <w:rPr>
          <w:spacing w:val="-5"/>
        </w:rPr>
        <w:t xml:space="preserve"> </w:t>
      </w:r>
      <w:r>
        <w:t>residential,</w:t>
      </w:r>
      <w:r>
        <w:rPr>
          <w:spacing w:val="-5"/>
        </w:rPr>
        <w:t xml:space="preserve"> </w:t>
      </w:r>
      <w:r>
        <w:rPr>
          <w:spacing w:val="-4"/>
        </w:rPr>
        <w:t>etc.)</w:t>
      </w:r>
    </w:p>
    <w:p w14:paraId="44C91165" w14:textId="77777777" w:rsidR="006A6A25" w:rsidRDefault="00A83038">
      <w:pPr>
        <w:pStyle w:val="ListParagraph"/>
        <w:numPr>
          <w:ilvl w:val="0"/>
          <w:numId w:val="1"/>
        </w:numPr>
        <w:tabs>
          <w:tab w:val="left" w:pos="1078"/>
        </w:tabs>
        <w:spacing w:before="54"/>
        <w:ind w:left="1078" w:hanging="359"/>
      </w:pPr>
      <w:r>
        <w:t>Description</w:t>
      </w:r>
      <w:r>
        <w:rPr>
          <w:spacing w:val="-6"/>
        </w:rPr>
        <w:t xml:space="preserve"> </w:t>
      </w:r>
      <w:r>
        <w:t>of</w:t>
      </w:r>
      <w:r>
        <w:rPr>
          <w:spacing w:val="-4"/>
        </w:rPr>
        <w:t xml:space="preserve"> </w:t>
      </w:r>
      <w:r>
        <w:t>the</w:t>
      </w:r>
      <w:r>
        <w:rPr>
          <w:spacing w:val="-2"/>
        </w:rPr>
        <w:t xml:space="preserve"> </w:t>
      </w:r>
      <w:r>
        <w:t>current</w:t>
      </w:r>
      <w:r>
        <w:rPr>
          <w:spacing w:val="-5"/>
        </w:rPr>
        <w:t xml:space="preserve"> </w:t>
      </w:r>
      <w:r>
        <w:t>use</w:t>
      </w:r>
      <w:r>
        <w:rPr>
          <w:spacing w:val="-4"/>
        </w:rPr>
        <w:t xml:space="preserve"> </w:t>
      </w:r>
      <w:r>
        <w:t>and</w:t>
      </w:r>
      <w:r>
        <w:rPr>
          <w:spacing w:val="-5"/>
        </w:rPr>
        <w:t xml:space="preserve"> </w:t>
      </w:r>
      <w:r>
        <w:t>proposed</w:t>
      </w:r>
      <w:r>
        <w:rPr>
          <w:spacing w:val="-2"/>
        </w:rPr>
        <w:t xml:space="preserve"> </w:t>
      </w:r>
      <w:r>
        <w:rPr>
          <w:spacing w:val="-5"/>
        </w:rPr>
        <w:t>use</w:t>
      </w:r>
    </w:p>
    <w:p w14:paraId="44C91166" w14:textId="77777777" w:rsidR="006A6A25" w:rsidRDefault="00A83038">
      <w:pPr>
        <w:pStyle w:val="ListParagraph"/>
        <w:numPr>
          <w:ilvl w:val="0"/>
          <w:numId w:val="1"/>
        </w:numPr>
        <w:tabs>
          <w:tab w:val="left" w:pos="1079"/>
        </w:tabs>
        <w:spacing w:before="51"/>
        <w:ind w:left="1079" w:hanging="359"/>
      </w:pPr>
      <w:r>
        <w:t>Height</w:t>
      </w:r>
      <w:r>
        <w:rPr>
          <w:spacing w:val="-4"/>
        </w:rPr>
        <w:t xml:space="preserve"> </w:t>
      </w:r>
      <w:r>
        <w:t>and</w:t>
      </w:r>
      <w:r>
        <w:rPr>
          <w:spacing w:val="-5"/>
        </w:rPr>
        <w:t xml:space="preserve"> </w:t>
      </w:r>
      <w:r>
        <w:t>quantity</w:t>
      </w:r>
      <w:r>
        <w:rPr>
          <w:spacing w:val="-4"/>
        </w:rPr>
        <w:t xml:space="preserve"> </w:t>
      </w:r>
      <w:r>
        <w:t>of</w:t>
      </w:r>
      <w:r>
        <w:rPr>
          <w:spacing w:val="-4"/>
        </w:rPr>
        <w:t xml:space="preserve"> </w:t>
      </w:r>
      <w:r>
        <w:t>structures</w:t>
      </w:r>
      <w:r>
        <w:rPr>
          <w:spacing w:val="-4"/>
        </w:rPr>
        <w:t xml:space="preserve"> </w:t>
      </w:r>
      <w:r>
        <w:t>(i.e.</w:t>
      </w:r>
      <w:r>
        <w:rPr>
          <w:spacing w:val="-4"/>
        </w:rPr>
        <w:t xml:space="preserve"> </w:t>
      </w:r>
      <w:r>
        <w:t>buildings,</w:t>
      </w:r>
      <w:r>
        <w:rPr>
          <w:spacing w:val="-2"/>
        </w:rPr>
        <w:t xml:space="preserve"> </w:t>
      </w:r>
      <w:r>
        <w:t>trees,</w:t>
      </w:r>
      <w:r>
        <w:rPr>
          <w:spacing w:val="-4"/>
        </w:rPr>
        <w:t xml:space="preserve"> </w:t>
      </w:r>
      <w:r>
        <w:t>equipment)</w:t>
      </w:r>
      <w:hyperlink w:anchor="_bookmark0" w:history="1">
        <w:r w:rsidR="006A6A25">
          <w:rPr>
            <w:vertAlign w:val="superscript"/>
          </w:rPr>
          <w:t>1</w:t>
        </w:r>
      </w:hyperlink>
      <w:r>
        <w:rPr>
          <w:spacing w:val="-4"/>
        </w:rPr>
        <w:t xml:space="preserve"> </w:t>
      </w:r>
      <w:r>
        <w:t>in</w:t>
      </w:r>
      <w:r>
        <w:rPr>
          <w:spacing w:val="-5"/>
        </w:rPr>
        <w:t xml:space="preserve"> </w:t>
      </w:r>
      <w:r>
        <w:rPr>
          <w:spacing w:val="-4"/>
        </w:rPr>
        <w:t>feet</w:t>
      </w:r>
    </w:p>
    <w:p w14:paraId="44C91167" w14:textId="77777777" w:rsidR="006A6A25" w:rsidRDefault="00A83038">
      <w:pPr>
        <w:pStyle w:val="ListParagraph"/>
        <w:numPr>
          <w:ilvl w:val="0"/>
          <w:numId w:val="1"/>
        </w:numPr>
        <w:tabs>
          <w:tab w:val="left" w:pos="1078"/>
        </w:tabs>
        <w:ind w:left="1078" w:hanging="359"/>
      </w:pPr>
      <w:r>
        <w:t>Population</w:t>
      </w:r>
      <w:r>
        <w:rPr>
          <w:spacing w:val="-7"/>
        </w:rPr>
        <w:t xml:space="preserve"> </w:t>
      </w:r>
      <w:r>
        <w:t>density,</w:t>
      </w:r>
      <w:r>
        <w:rPr>
          <w:spacing w:val="-4"/>
        </w:rPr>
        <w:t xml:space="preserve"> </w:t>
      </w:r>
      <w:r>
        <w:t>per</w:t>
      </w:r>
      <w:r>
        <w:rPr>
          <w:spacing w:val="-1"/>
        </w:rPr>
        <w:t xml:space="preserve"> </w:t>
      </w:r>
      <w:r>
        <w:rPr>
          <w:spacing w:val="-4"/>
        </w:rPr>
        <w:t>acre</w:t>
      </w:r>
    </w:p>
    <w:p w14:paraId="44C91168" w14:textId="77777777" w:rsidR="006A6A25" w:rsidRDefault="00A83038">
      <w:pPr>
        <w:pStyle w:val="ListParagraph"/>
        <w:numPr>
          <w:ilvl w:val="0"/>
          <w:numId w:val="1"/>
        </w:numPr>
        <w:tabs>
          <w:tab w:val="left" w:pos="729"/>
          <w:tab w:val="left" w:pos="1078"/>
        </w:tabs>
        <w:spacing w:line="290" w:lineRule="auto"/>
        <w:ind w:right="432" w:hanging="10"/>
      </w:pPr>
      <w:r>
        <w:rPr>
          <w:noProof/>
        </w:rPr>
        <mc:AlternateContent>
          <mc:Choice Requires="wps">
            <w:drawing>
              <wp:anchor distT="0" distB="0" distL="0" distR="0" simplePos="0" relativeHeight="15732736" behindDoc="0" locked="0" layoutInCell="1" allowOverlap="1" wp14:anchorId="44C9118F" wp14:editId="44C91190">
                <wp:simplePos x="0" y="0"/>
                <wp:positionH relativeFrom="page">
                  <wp:posOffset>928116</wp:posOffset>
                </wp:positionH>
                <wp:positionV relativeFrom="paragraph">
                  <wp:posOffset>256884</wp:posOffset>
                </wp:positionV>
                <wp:extent cx="142240" cy="1422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D8222" id="Graphic 8" o:spid="_x0000_s1026" style="position:absolute;margin-left:73.1pt;margin-top:20.25pt;width:11.2pt;height:11.2pt;z-index:15732736;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" path="m,l141732,r,141732l,141732,,xe" filled="f" strokeweight=".72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44C91191" wp14:editId="44C91192">
                <wp:simplePos x="0" y="0"/>
                <wp:positionH relativeFrom="page">
                  <wp:posOffset>928116</wp:posOffset>
                </wp:positionH>
                <wp:positionV relativeFrom="paragraph">
                  <wp:posOffset>465672</wp:posOffset>
                </wp:positionV>
                <wp:extent cx="142240" cy="1422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2509E" id="Graphic 9" o:spid="_x0000_s1026" style="position:absolute;margin-left:73.1pt;margin-top:36.65pt;width:11.2pt;height:11.2pt;z-index:15733248;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" path="m,l141732,r,141732l,141732,,xe" filled="f" strokeweight=".72pt">
                <v:path arrowok="t"/>
                <w10:wrap anchorx="page"/>
              </v:shape>
            </w:pict>
          </mc:Fallback>
        </mc:AlternateContent>
      </w:r>
      <w:r>
        <w:t>Identify lighting, glare, heat/steam/vapor/dust, wildlife attractants, water retention ponds etc. Site</w:t>
      </w:r>
      <w:r>
        <w:rPr>
          <w:spacing w:val="-4"/>
        </w:rPr>
        <w:t xml:space="preserve"> </w:t>
      </w:r>
      <w:r>
        <w:t>Plan</w:t>
      </w:r>
      <w:r>
        <w:rPr>
          <w:spacing w:val="-4"/>
        </w:rPr>
        <w:t xml:space="preserve"> </w:t>
      </w:r>
      <w:r>
        <w:t>depicting</w:t>
      </w:r>
      <w:r>
        <w:rPr>
          <w:spacing w:val="-3"/>
        </w:rPr>
        <w:t xml:space="preserve"> </w:t>
      </w:r>
      <w:r>
        <w:t>ground</w:t>
      </w:r>
      <w:r>
        <w:rPr>
          <w:spacing w:val="-4"/>
        </w:rPr>
        <w:t xml:space="preserve"> </w:t>
      </w:r>
      <w:r>
        <w:t>elevations,</w:t>
      </w:r>
      <w:r>
        <w:rPr>
          <w:spacing w:val="-4"/>
        </w:rPr>
        <w:t xml:space="preserve"> </w:t>
      </w:r>
      <w:r>
        <w:t>location</w:t>
      </w:r>
      <w:r>
        <w:rPr>
          <w:spacing w:val="-2"/>
        </w:rPr>
        <w:t xml:space="preserve"> </w:t>
      </w:r>
      <w:r>
        <w:t>and</w:t>
      </w:r>
      <w:r>
        <w:rPr>
          <w:spacing w:val="-4"/>
        </w:rPr>
        <w:t xml:space="preserve"> </w:t>
      </w:r>
      <w:r>
        <w:t>height</w:t>
      </w:r>
      <w:r>
        <w:rPr>
          <w:spacing w:val="-3"/>
        </w:rPr>
        <w:t xml:space="preserve"> </w:t>
      </w:r>
      <w:r>
        <w:t>of</w:t>
      </w:r>
      <w:r>
        <w:rPr>
          <w:spacing w:val="-4"/>
        </w:rPr>
        <w:t xml:space="preserve"> </w:t>
      </w:r>
      <w:r>
        <w:t>structures,</w:t>
      </w:r>
      <w:r>
        <w:rPr>
          <w:spacing w:val="-4"/>
        </w:rPr>
        <w:t xml:space="preserve"> </w:t>
      </w:r>
      <w:r>
        <w:t>open</w:t>
      </w:r>
      <w:r>
        <w:rPr>
          <w:spacing w:val="-4"/>
        </w:rPr>
        <w:t xml:space="preserve"> </w:t>
      </w:r>
      <w:r>
        <w:t>spaces</w:t>
      </w:r>
      <w:r>
        <w:rPr>
          <w:spacing w:val="-4"/>
        </w:rPr>
        <w:t xml:space="preserve"> </w:t>
      </w:r>
      <w:r>
        <w:t>and</w:t>
      </w:r>
      <w:r>
        <w:rPr>
          <w:spacing w:val="-2"/>
        </w:rPr>
        <w:t xml:space="preserve"> </w:t>
      </w:r>
      <w:r>
        <w:t>landscaping Federal Aviation Administration (FAR) determination for projects exceeding height limits.</w:t>
      </w:r>
    </w:p>
    <w:p w14:paraId="44C91169" w14:textId="77777777" w:rsidR="006A6A25" w:rsidRDefault="00A83038">
      <w:pPr>
        <w:pStyle w:val="BodyText"/>
        <w:spacing w:line="213" w:lineRule="exact"/>
        <w:ind w:left="719"/>
      </w:pPr>
      <w:r>
        <w:t>Electronic</w:t>
      </w:r>
      <w:r>
        <w:rPr>
          <w:spacing w:val="-6"/>
        </w:rPr>
        <w:t xml:space="preserve"> </w:t>
      </w:r>
      <w:r>
        <w:t>application</w:t>
      </w:r>
      <w:r>
        <w:rPr>
          <w:spacing w:val="-6"/>
        </w:rPr>
        <w:t xml:space="preserve"> </w:t>
      </w:r>
      <w:r>
        <w:t>may</w:t>
      </w:r>
      <w:r>
        <w:rPr>
          <w:spacing w:val="-4"/>
        </w:rPr>
        <w:t xml:space="preserve"> </w:t>
      </w:r>
      <w:r>
        <w:t>be</w:t>
      </w:r>
      <w:r>
        <w:rPr>
          <w:spacing w:val="-5"/>
        </w:rPr>
        <w:t xml:space="preserve"> </w:t>
      </w:r>
      <w:r>
        <w:t>submitted</w:t>
      </w:r>
      <w:r>
        <w:rPr>
          <w:spacing w:val="-3"/>
        </w:rPr>
        <w:t xml:space="preserve"> </w:t>
      </w:r>
      <w:r>
        <w:t>at:</w:t>
      </w:r>
      <w:r>
        <w:rPr>
          <w:spacing w:val="-6"/>
        </w:rPr>
        <w:t xml:space="preserve"> </w:t>
      </w:r>
      <w:r>
        <w:rPr>
          <w:spacing w:val="-2"/>
        </w:rPr>
        <w:t>(</w:t>
      </w:r>
      <w:hyperlink r:id="rId11">
        <w:r w:rsidR="006A6A25">
          <w:rPr>
            <w:color w:val="0562C1"/>
            <w:spacing w:val="-2"/>
            <w:u w:val="single" w:color="0562C1"/>
          </w:rPr>
          <w:t>https://oeaaa.faa.gov/oeaaa/external/portal.jsp</w:t>
        </w:r>
      </w:hyperlink>
      <w:r>
        <w:rPr>
          <w:spacing w:val="-2"/>
        </w:rPr>
        <w:t>)</w:t>
      </w:r>
    </w:p>
    <w:p w14:paraId="44C9116A" w14:textId="77777777" w:rsidR="006A6A25" w:rsidRDefault="00A83038">
      <w:pPr>
        <w:pStyle w:val="BodyText"/>
        <w:spacing w:before="60" w:line="292" w:lineRule="auto"/>
        <w:ind w:left="760" w:hanging="32"/>
      </w:pPr>
      <w:r>
        <w:rPr>
          <w:noProof/>
        </w:rPr>
        <mc:AlternateContent>
          <mc:Choice Requires="wps">
            <w:drawing>
              <wp:anchor distT="0" distB="0" distL="0" distR="0" simplePos="0" relativeHeight="15733760" behindDoc="0" locked="0" layoutInCell="1" allowOverlap="1" wp14:anchorId="44C91193" wp14:editId="44C91194">
                <wp:simplePos x="0" y="0"/>
                <wp:positionH relativeFrom="page">
                  <wp:posOffset>928116</wp:posOffset>
                </wp:positionH>
                <wp:positionV relativeFrom="paragraph">
                  <wp:posOffset>52714</wp:posOffset>
                </wp:positionV>
                <wp:extent cx="142240" cy="1422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9FE3B" id="Graphic 10" o:spid="_x0000_s1026" style="position:absolute;margin-left:73.1pt;margin-top:4.15pt;width:11.2pt;height:11.2pt;z-index:15733760;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" path="m,l141732,r,141732l,141732,,xe" filled="f" strokeweight=".72pt">
                <v:path arrowok="t"/>
                <w10:wrap anchorx="page"/>
              </v:shape>
            </w:pict>
          </mc:Fallback>
        </mc:AlternateContent>
      </w:r>
      <w:r>
        <w:t>Copies</w:t>
      </w:r>
      <w:r>
        <w:rPr>
          <w:spacing w:val="-4"/>
        </w:rPr>
        <w:t xml:space="preserve"> </w:t>
      </w:r>
      <w:r>
        <w:t>of</w:t>
      </w:r>
      <w:r>
        <w:rPr>
          <w:spacing w:val="-2"/>
        </w:rPr>
        <w:t xml:space="preserve"> </w:t>
      </w:r>
      <w:r>
        <w:t>any</w:t>
      </w:r>
      <w:r>
        <w:rPr>
          <w:spacing w:val="-4"/>
        </w:rPr>
        <w:t xml:space="preserve"> </w:t>
      </w:r>
      <w:r>
        <w:t>environmental</w:t>
      </w:r>
      <w:r>
        <w:rPr>
          <w:spacing w:val="-4"/>
        </w:rPr>
        <w:t xml:space="preserve"> </w:t>
      </w:r>
      <w:r>
        <w:t>document</w:t>
      </w:r>
      <w:r>
        <w:rPr>
          <w:spacing w:val="-6"/>
        </w:rPr>
        <w:t xml:space="preserve"> </w:t>
      </w:r>
      <w:r>
        <w:t>required</w:t>
      </w:r>
      <w:r>
        <w:rPr>
          <w:spacing w:val="-2"/>
        </w:rPr>
        <w:t xml:space="preserve"> </w:t>
      </w:r>
      <w:r>
        <w:t>by</w:t>
      </w:r>
      <w:r>
        <w:rPr>
          <w:spacing w:val="-2"/>
        </w:rPr>
        <w:t xml:space="preserve"> </w:t>
      </w:r>
      <w:r>
        <w:t>the</w:t>
      </w:r>
      <w:r>
        <w:rPr>
          <w:spacing w:val="-2"/>
        </w:rPr>
        <w:t xml:space="preserve"> </w:t>
      </w:r>
      <w:r>
        <w:t>California</w:t>
      </w:r>
      <w:r>
        <w:rPr>
          <w:spacing w:val="-4"/>
        </w:rPr>
        <w:t xml:space="preserve"> </w:t>
      </w:r>
      <w:r>
        <w:t>Environmental</w:t>
      </w:r>
      <w:r>
        <w:rPr>
          <w:spacing w:val="-4"/>
        </w:rPr>
        <w:t xml:space="preserve"> </w:t>
      </w:r>
      <w:r>
        <w:t>Quality</w:t>
      </w:r>
      <w:r>
        <w:rPr>
          <w:spacing w:val="-2"/>
        </w:rPr>
        <w:t xml:space="preserve"> </w:t>
      </w:r>
      <w:r>
        <w:t>Act</w:t>
      </w:r>
      <w:r>
        <w:rPr>
          <w:spacing w:val="-6"/>
        </w:rPr>
        <w:t xml:space="preserve"> </w:t>
      </w:r>
      <w:r>
        <w:t>(CEQA) and/or the National Environmental Policy Act (NEPA)</w:t>
      </w:r>
    </w:p>
    <w:p w14:paraId="44C9116B" w14:textId="77777777" w:rsidR="006A6A25" w:rsidRDefault="00A83038">
      <w:pPr>
        <w:pStyle w:val="BodyText"/>
        <w:spacing w:before="3"/>
        <w:ind w:left="729"/>
      </w:pPr>
      <w:r>
        <w:rPr>
          <w:noProof/>
        </w:rPr>
        <mc:AlternateContent>
          <mc:Choice Requires="wps">
            <w:drawing>
              <wp:anchor distT="0" distB="0" distL="0" distR="0" simplePos="0" relativeHeight="15734272" behindDoc="0" locked="0" layoutInCell="1" allowOverlap="1" wp14:anchorId="44C91195" wp14:editId="44C91196">
                <wp:simplePos x="0" y="0"/>
                <wp:positionH relativeFrom="page">
                  <wp:posOffset>928116</wp:posOffset>
                </wp:positionH>
                <wp:positionV relativeFrom="paragraph">
                  <wp:posOffset>16092</wp:posOffset>
                </wp:positionV>
                <wp:extent cx="142240" cy="1422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54AB8" id="Graphic 11" o:spid="_x0000_s1026" style="position:absolute;margin-left:73.1pt;margin-top:1.25pt;width:11.2pt;height:11.2pt;z-index:15734272;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" path="m,l141732,r,141732l,141732,,xe" filled="f" strokeweight=".72pt">
                <v:path arrowok="t"/>
                <w10:wrap anchorx="page"/>
              </v:shape>
            </w:pict>
          </mc:Fallback>
        </mc:AlternateContent>
      </w:r>
      <w:r>
        <w:t>Payment</w:t>
      </w:r>
      <w:r>
        <w:rPr>
          <w:spacing w:val="-8"/>
        </w:rPr>
        <w:t xml:space="preserve"> </w:t>
      </w:r>
      <w:r>
        <w:t>according</w:t>
      </w:r>
      <w:r>
        <w:rPr>
          <w:spacing w:val="-5"/>
        </w:rPr>
        <w:t xml:space="preserve"> </w:t>
      </w:r>
      <w:r>
        <w:t>to</w:t>
      </w:r>
      <w:r>
        <w:rPr>
          <w:spacing w:val="-7"/>
        </w:rPr>
        <w:t xml:space="preserve"> </w:t>
      </w:r>
      <w:r>
        <w:t>ALUC’s</w:t>
      </w:r>
      <w:r>
        <w:rPr>
          <w:spacing w:val="-5"/>
        </w:rPr>
        <w:t xml:space="preserve"> </w:t>
      </w:r>
      <w:r>
        <w:t>adopted</w:t>
      </w:r>
      <w:r>
        <w:rPr>
          <w:spacing w:val="-4"/>
        </w:rPr>
        <w:t xml:space="preserve"> </w:t>
      </w:r>
      <w:r>
        <w:t>Fee</w:t>
      </w:r>
      <w:r>
        <w:rPr>
          <w:spacing w:val="-4"/>
        </w:rPr>
        <w:t xml:space="preserve"> </w:t>
      </w:r>
      <w:r>
        <w:t>Schedule</w:t>
      </w:r>
      <w:r>
        <w:rPr>
          <w:spacing w:val="-6"/>
        </w:rPr>
        <w:t xml:space="preserve"> </w:t>
      </w:r>
      <w:r>
        <w:rPr>
          <w:spacing w:val="-2"/>
        </w:rPr>
        <w:t>(</w:t>
      </w:r>
      <w:hyperlink r:id="rId12">
        <w:r w:rsidR="006A6A25">
          <w:rPr>
            <w:color w:val="0562C1"/>
            <w:spacing w:val="-2"/>
            <w:u w:val="single" w:color="0562C1"/>
          </w:rPr>
          <w:t>http://www.sanbenitocog.org/ALUC.php</w:t>
        </w:r>
      </w:hyperlink>
      <w:r>
        <w:rPr>
          <w:spacing w:val="-2"/>
        </w:rPr>
        <w:t>)</w:t>
      </w:r>
    </w:p>
    <w:p w14:paraId="44C9116C" w14:textId="77777777" w:rsidR="006A6A25" w:rsidRDefault="00A83038">
      <w:pPr>
        <w:pStyle w:val="BodyText"/>
        <w:spacing w:before="266"/>
        <w:ind w:left="360"/>
        <w:jc w:val="both"/>
      </w:pPr>
      <w:r>
        <w:t>Application</w:t>
      </w:r>
      <w:r>
        <w:rPr>
          <w:spacing w:val="-5"/>
        </w:rPr>
        <w:t xml:space="preserve"> </w:t>
      </w:r>
      <w:r>
        <w:rPr>
          <w:spacing w:val="-2"/>
        </w:rPr>
        <w:t>Process:</w:t>
      </w:r>
    </w:p>
    <w:p w14:paraId="44C9116D" w14:textId="77777777" w:rsidR="006A6A25" w:rsidRDefault="006A6A25">
      <w:pPr>
        <w:pStyle w:val="BodyText"/>
        <w:spacing w:before="1"/>
      </w:pPr>
    </w:p>
    <w:p w14:paraId="44C9116E" w14:textId="77777777" w:rsidR="006A6A25" w:rsidRDefault="00A83038">
      <w:pPr>
        <w:pStyle w:val="BodyText"/>
        <w:ind w:left="360" w:right="355"/>
        <w:jc w:val="both"/>
      </w:pPr>
      <w:r>
        <w:t xml:space="preserve">The Airport Land Use Commission reviews applications for compliance with the criteria and policies set forth in the applicable Airport Land Use Compatibility Plan and Comprehensive Land Use Plan. For a copy of these Plans, please visit: </w:t>
      </w:r>
      <w:hyperlink r:id="rId13">
        <w:r w:rsidR="006A6A25">
          <w:rPr>
            <w:color w:val="0562C1"/>
            <w:u w:val="single" w:color="0562C1"/>
          </w:rPr>
          <w:t>ALUC | SBCOG</w:t>
        </w:r>
      </w:hyperlink>
    </w:p>
    <w:p w14:paraId="44C9116F" w14:textId="77777777" w:rsidR="006A6A25" w:rsidRDefault="006A6A25">
      <w:pPr>
        <w:pStyle w:val="BodyText"/>
        <w:spacing w:before="1"/>
      </w:pPr>
    </w:p>
    <w:p w14:paraId="44C91170" w14:textId="77777777" w:rsidR="006A6A25" w:rsidRDefault="00A83038">
      <w:pPr>
        <w:pStyle w:val="BodyText"/>
        <w:ind w:left="359" w:right="353"/>
        <w:jc w:val="both"/>
      </w:pPr>
      <w:r>
        <w:t>Upon</w:t>
      </w:r>
      <w:r>
        <w:rPr>
          <w:spacing w:val="-13"/>
        </w:rPr>
        <w:t xml:space="preserve"> </w:t>
      </w:r>
      <w:r>
        <w:t>final</w:t>
      </w:r>
      <w:r>
        <w:rPr>
          <w:spacing w:val="-11"/>
        </w:rPr>
        <w:t xml:space="preserve"> </w:t>
      </w:r>
      <w:r>
        <w:t>review,</w:t>
      </w:r>
      <w:r>
        <w:rPr>
          <w:spacing w:val="-10"/>
        </w:rPr>
        <w:t xml:space="preserve"> </w:t>
      </w:r>
      <w:r>
        <w:t>the</w:t>
      </w:r>
      <w:r>
        <w:rPr>
          <w:spacing w:val="-10"/>
        </w:rPr>
        <w:t xml:space="preserve"> </w:t>
      </w:r>
      <w:r>
        <w:t>Airport</w:t>
      </w:r>
      <w:r>
        <w:rPr>
          <w:spacing w:val="-12"/>
        </w:rPr>
        <w:t xml:space="preserve"> </w:t>
      </w:r>
      <w:r>
        <w:t>Land</w:t>
      </w:r>
      <w:r>
        <w:rPr>
          <w:spacing w:val="-13"/>
        </w:rPr>
        <w:t xml:space="preserve"> </w:t>
      </w:r>
      <w:r>
        <w:t>Use</w:t>
      </w:r>
      <w:r>
        <w:rPr>
          <w:spacing w:val="-9"/>
        </w:rPr>
        <w:t xml:space="preserve"> </w:t>
      </w:r>
      <w:r>
        <w:t>Commission</w:t>
      </w:r>
      <w:r>
        <w:rPr>
          <w:spacing w:val="-11"/>
        </w:rPr>
        <w:t xml:space="preserve"> </w:t>
      </w:r>
      <w:r>
        <w:t>may</w:t>
      </w:r>
      <w:r>
        <w:rPr>
          <w:spacing w:val="-10"/>
        </w:rPr>
        <w:t xml:space="preserve"> </w:t>
      </w:r>
      <w:r>
        <w:t>find</w:t>
      </w:r>
      <w:r>
        <w:rPr>
          <w:spacing w:val="-11"/>
        </w:rPr>
        <w:t xml:space="preserve"> </w:t>
      </w:r>
      <w:r>
        <w:t>a</w:t>
      </w:r>
      <w:r>
        <w:rPr>
          <w:spacing w:val="-12"/>
        </w:rPr>
        <w:t xml:space="preserve"> </w:t>
      </w:r>
      <w:r>
        <w:t>project</w:t>
      </w:r>
      <w:r>
        <w:rPr>
          <w:spacing w:val="-13"/>
        </w:rPr>
        <w:t xml:space="preserve"> </w:t>
      </w:r>
      <w:r>
        <w:t>either</w:t>
      </w:r>
      <w:r>
        <w:rPr>
          <w:spacing w:val="-10"/>
        </w:rPr>
        <w:t xml:space="preserve"> </w:t>
      </w:r>
      <w:r>
        <w:t>1)</w:t>
      </w:r>
      <w:r>
        <w:rPr>
          <w:spacing w:val="-13"/>
        </w:rPr>
        <w:t xml:space="preserve"> </w:t>
      </w:r>
      <w:r>
        <w:t>Consistent</w:t>
      </w:r>
      <w:r>
        <w:rPr>
          <w:spacing w:val="-11"/>
        </w:rPr>
        <w:t xml:space="preserve"> </w:t>
      </w:r>
      <w:r>
        <w:t>with</w:t>
      </w:r>
      <w:r>
        <w:rPr>
          <w:spacing w:val="-11"/>
        </w:rPr>
        <w:t xml:space="preserve"> </w:t>
      </w:r>
      <w:r>
        <w:t>the</w:t>
      </w:r>
      <w:r>
        <w:rPr>
          <w:spacing w:val="-10"/>
        </w:rPr>
        <w:t xml:space="preserve"> </w:t>
      </w:r>
      <w:r>
        <w:t>Airport Land Use Compatibility Plan/Comprehensive Land Use Plan or 2) Inconsistent with the Airport Land Use Compatibility Plan/Comprehensive Land Use Plan. The Airport Land Use Commission may provide recommendations to enhance the project’s compatibility with the Airport Land Use Compatibility Plan/Comprehensive Land Use Plan.</w:t>
      </w:r>
    </w:p>
    <w:p w14:paraId="44C91171" w14:textId="77777777" w:rsidR="006A6A25" w:rsidRDefault="00A83038">
      <w:pPr>
        <w:pStyle w:val="BodyText"/>
        <w:spacing w:before="267"/>
        <w:ind w:left="360" w:right="356" w:hanging="1"/>
        <w:jc w:val="both"/>
      </w:pPr>
      <w:r>
        <w:t>An application shall be deemed complete upon receiving all information requested by ALUC staff. The Airport</w:t>
      </w:r>
      <w:r>
        <w:rPr>
          <w:spacing w:val="-12"/>
        </w:rPr>
        <w:t xml:space="preserve"> </w:t>
      </w:r>
      <w:r>
        <w:t>Land</w:t>
      </w:r>
      <w:r>
        <w:rPr>
          <w:spacing w:val="-11"/>
        </w:rPr>
        <w:t xml:space="preserve"> </w:t>
      </w:r>
      <w:r>
        <w:t>Use</w:t>
      </w:r>
      <w:r>
        <w:rPr>
          <w:spacing w:val="-8"/>
        </w:rPr>
        <w:t xml:space="preserve"> </w:t>
      </w:r>
      <w:r>
        <w:t>Commission</w:t>
      </w:r>
      <w:r>
        <w:rPr>
          <w:spacing w:val="-8"/>
        </w:rPr>
        <w:t xml:space="preserve"> </w:t>
      </w:r>
      <w:r>
        <w:t>must</w:t>
      </w:r>
      <w:r>
        <w:rPr>
          <w:spacing w:val="-10"/>
        </w:rPr>
        <w:t xml:space="preserve"> </w:t>
      </w:r>
      <w:proofErr w:type="gramStart"/>
      <w:r>
        <w:t>take</w:t>
      </w:r>
      <w:r>
        <w:rPr>
          <w:spacing w:val="-10"/>
        </w:rPr>
        <w:t xml:space="preserve"> </w:t>
      </w:r>
      <w:r>
        <w:t>action</w:t>
      </w:r>
      <w:proofErr w:type="gramEnd"/>
      <w:r>
        <w:rPr>
          <w:spacing w:val="-8"/>
        </w:rPr>
        <w:t xml:space="preserve"> </w:t>
      </w:r>
      <w:r>
        <w:t>on</w:t>
      </w:r>
      <w:r>
        <w:rPr>
          <w:spacing w:val="-11"/>
        </w:rPr>
        <w:t xml:space="preserve"> </w:t>
      </w:r>
      <w:r>
        <w:t>a</w:t>
      </w:r>
      <w:r>
        <w:rPr>
          <w:spacing w:val="-10"/>
        </w:rPr>
        <w:t xml:space="preserve"> </w:t>
      </w:r>
      <w:r>
        <w:t>request</w:t>
      </w:r>
      <w:r>
        <w:rPr>
          <w:spacing w:val="-12"/>
        </w:rPr>
        <w:t xml:space="preserve"> </w:t>
      </w:r>
      <w:r>
        <w:t>for</w:t>
      </w:r>
      <w:r>
        <w:rPr>
          <w:spacing w:val="-11"/>
        </w:rPr>
        <w:t xml:space="preserve"> </w:t>
      </w:r>
      <w:r>
        <w:t>a</w:t>
      </w:r>
      <w:r>
        <w:rPr>
          <w:spacing w:val="-10"/>
        </w:rPr>
        <w:t xml:space="preserve"> </w:t>
      </w:r>
      <w:r>
        <w:t>consistency</w:t>
      </w:r>
      <w:r>
        <w:rPr>
          <w:spacing w:val="-8"/>
        </w:rPr>
        <w:t xml:space="preserve"> </w:t>
      </w:r>
      <w:r>
        <w:t>determination</w:t>
      </w:r>
      <w:r>
        <w:rPr>
          <w:spacing w:val="-8"/>
        </w:rPr>
        <w:t xml:space="preserve"> </w:t>
      </w:r>
      <w:r>
        <w:t>within</w:t>
      </w:r>
      <w:r>
        <w:rPr>
          <w:spacing w:val="-11"/>
        </w:rPr>
        <w:t xml:space="preserve"> </w:t>
      </w:r>
      <w:r>
        <w:t>60</w:t>
      </w:r>
      <w:r>
        <w:rPr>
          <w:spacing w:val="-9"/>
        </w:rPr>
        <w:t xml:space="preserve"> </w:t>
      </w:r>
      <w:r>
        <w:t>days of the application deemed complete by ALUC staff.</w:t>
      </w:r>
      <w:r>
        <w:rPr>
          <w:spacing w:val="40"/>
        </w:rPr>
        <w:t xml:space="preserve"> </w:t>
      </w:r>
      <w:r>
        <w:t>If the determination is not made within 60 days, the project is considered consistent with the Airport Land Use Compatibility Plan.</w:t>
      </w:r>
    </w:p>
    <w:p w14:paraId="44C91172" w14:textId="77777777" w:rsidR="006A6A25" w:rsidRDefault="006A6A25">
      <w:pPr>
        <w:pStyle w:val="BodyText"/>
        <w:spacing w:before="2"/>
      </w:pPr>
    </w:p>
    <w:p w14:paraId="44C91173" w14:textId="77777777" w:rsidR="006A6A25" w:rsidRDefault="00A83038">
      <w:pPr>
        <w:pStyle w:val="BodyText"/>
        <w:ind w:left="360"/>
        <w:jc w:val="both"/>
      </w:pPr>
      <w:r>
        <w:t>Application</w:t>
      </w:r>
      <w:r>
        <w:rPr>
          <w:spacing w:val="-5"/>
        </w:rPr>
        <w:t xml:space="preserve"> </w:t>
      </w:r>
      <w:r>
        <w:rPr>
          <w:spacing w:val="-2"/>
        </w:rPr>
        <w:t>Submittal:</w:t>
      </w:r>
    </w:p>
    <w:p w14:paraId="44C91174" w14:textId="77777777" w:rsidR="006A6A25" w:rsidRDefault="006A6A25">
      <w:pPr>
        <w:pStyle w:val="BodyText"/>
      </w:pPr>
    </w:p>
    <w:p w14:paraId="44C91175" w14:textId="77777777" w:rsidR="006A6A25" w:rsidRDefault="00A83038">
      <w:pPr>
        <w:pStyle w:val="BodyText"/>
        <w:spacing w:line="268" w:lineRule="exact"/>
        <w:ind w:left="360"/>
      </w:pPr>
      <w:r>
        <w:t>Samuel</w:t>
      </w:r>
      <w:r>
        <w:rPr>
          <w:spacing w:val="-7"/>
        </w:rPr>
        <w:t xml:space="preserve"> </w:t>
      </w:r>
      <w:r>
        <w:t>Borick,</w:t>
      </w:r>
      <w:r>
        <w:rPr>
          <w:spacing w:val="-7"/>
        </w:rPr>
        <w:t xml:space="preserve"> </w:t>
      </w:r>
      <w:r>
        <w:t>Transportation</w:t>
      </w:r>
      <w:r>
        <w:rPr>
          <w:spacing w:val="-4"/>
        </w:rPr>
        <w:t xml:space="preserve"> </w:t>
      </w:r>
      <w:r>
        <w:rPr>
          <w:spacing w:val="-2"/>
        </w:rPr>
        <w:t>Planner</w:t>
      </w:r>
    </w:p>
    <w:p w14:paraId="44C91176" w14:textId="77777777" w:rsidR="006A6A25" w:rsidRDefault="00A83038">
      <w:pPr>
        <w:pStyle w:val="BodyText"/>
        <w:ind w:left="360" w:right="4742" w:hanging="1"/>
      </w:pPr>
      <w:r>
        <w:t>San</w:t>
      </w:r>
      <w:r>
        <w:rPr>
          <w:spacing w:val="-5"/>
        </w:rPr>
        <w:t xml:space="preserve"> </w:t>
      </w:r>
      <w:r>
        <w:t>Benito</w:t>
      </w:r>
      <w:r>
        <w:rPr>
          <w:spacing w:val="-5"/>
        </w:rPr>
        <w:t xml:space="preserve"> </w:t>
      </w:r>
      <w:r>
        <w:t>County</w:t>
      </w:r>
      <w:r>
        <w:rPr>
          <w:spacing w:val="-6"/>
        </w:rPr>
        <w:t xml:space="preserve"> </w:t>
      </w:r>
      <w:r>
        <w:t>Airport</w:t>
      </w:r>
      <w:r>
        <w:rPr>
          <w:spacing w:val="-8"/>
        </w:rPr>
        <w:t xml:space="preserve"> </w:t>
      </w:r>
      <w:r>
        <w:t>Land</w:t>
      </w:r>
      <w:r>
        <w:rPr>
          <w:spacing w:val="-7"/>
        </w:rPr>
        <w:t xml:space="preserve"> </w:t>
      </w:r>
      <w:r>
        <w:t>Use</w:t>
      </w:r>
      <w:r>
        <w:rPr>
          <w:spacing w:val="-5"/>
        </w:rPr>
        <w:t xml:space="preserve"> </w:t>
      </w:r>
      <w:r>
        <w:t>Commission</w:t>
      </w:r>
      <w:r>
        <w:rPr>
          <w:spacing w:val="-7"/>
        </w:rPr>
        <w:t xml:space="preserve"> </w:t>
      </w:r>
      <w:r>
        <w:t>(ALUC) Phone: 831-637-7765 Ext. 205</w:t>
      </w:r>
    </w:p>
    <w:p w14:paraId="44C91177" w14:textId="77777777" w:rsidR="006A6A25" w:rsidRDefault="00A83038">
      <w:pPr>
        <w:pStyle w:val="BodyText"/>
        <w:ind w:left="360"/>
      </w:pPr>
      <w:r>
        <w:t>Email:</w:t>
      </w:r>
      <w:r>
        <w:rPr>
          <w:spacing w:val="-3"/>
        </w:rPr>
        <w:t xml:space="preserve"> </w:t>
      </w:r>
      <w:hyperlink r:id="rId14">
        <w:r w:rsidR="006A6A25">
          <w:rPr>
            <w:spacing w:val="-2"/>
          </w:rPr>
          <w:t>sborick@sanbenitocog.org</w:t>
        </w:r>
      </w:hyperlink>
    </w:p>
    <w:p w14:paraId="44C91178" w14:textId="77777777" w:rsidR="006A6A25" w:rsidRDefault="006A6A25">
      <w:pPr>
        <w:pStyle w:val="BodyText"/>
        <w:rPr>
          <w:sz w:val="20"/>
        </w:rPr>
      </w:pPr>
    </w:p>
    <w:p w14:paraId="44C91179" w14:textId="77777777" w:rsidR="006A6A25" w:rsidRDefault="006A6A25">
      <w:pPr>
        <w:pStyle w:val="BodyText"/>
        <w:rPr>
          <w:sz w:val="20"/>
        </w:rPr>
      </w:pPr>
    </w:p>
    <w:p w14:paraId="44C9117A" w14:textId="77777777" w:rsidR="006A6A25" w:rsidRDefault="006A6A25">
      <w:pPr>
        <w:pStyle w:val="BodyText"/>
        <w:rPr>
          <w:sz w:val="20"/>
        </w:rPr>
      </w:pPr>
    </w:p>
    <w:p w14:paraId="44C9117B" w14:textId="77777777" w:rsidR="006A6A25" w:rsidRDefault="00A83038">
      <w:pPr>
        <w:pStyle w:val="BodyText"/>
        <w:spacing w:before="140"/>
        <w:rPr>
          <w:sz w:val="20"/>
        </w:rPr>
      </w:pPr>
      <w:r>
        <w:rPr>
          <w:noProof/>
          <w:sz w:val="20"/>
        </w:rPr>
        <mc:AlternateContent>
          <mc:Choice Requires="wps">
            <w:drawing>
              <wp:anchor distT="0" distB="0" distL="0" distR="0" simplePos="0" relativeHeight="487590400" behindDoc="1" locked="0" layoutInCell="1" allowOverlap="1" wp14:anchorId="44C91197" wp14:editId="44C91198">
                <wp:simplePos x="0" y="0"/>
                <wp:positionH relativeFrom="page">
                  <wp:posOffset>914400</wp:posOffset>
                </wp:positionH>
                <wp:positionV relativeFrom="paragraph">
                  <wp:posOffset>259325</wp:posOffset>
                </wp:positionV>
                <wp:extent cx="18288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AC8AE" id="Graphic 12" o:spid="_x0000_s1026" style="position:absolute;margin-left:1in;margin-top:20.4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" path="m1828800,l,,,9144r1828800,l1828800,xe" fillcolor="black" stroked="f">
                <v:path arrowok="t"/>
                <w10:wrap type="topAndBottom" anchorx="page"/>
              </v:shape>
            </w:pict>
          </mc:Fallback>
        </mc:AlternateContent>
      </w:r>
    </w:p>
    <w:p w14:paraId="44C9117C" w14:textId="77777777" w:rsidR="006A6A25" w:rsidRDefault="00A83038">
      <w:pPr>
        <w:spacing w:before="102" w:line="273" w:lineRule="auto"/>
        <w:ind w:left="359" w:right="354"/>
        <w:jc w:val="both"/>
        <w:rPr>
          <w:sz w:val="16"/>
        </w:rPr>
      </w:pPr>
      <w:bookmarkStart w:id="0" w:name="_bookmark0"/>
      <w:bookmarkEnd w:id="0"/>
      <w:r>
        <w:rPr>
          <w:sz w:val="16"/>
          <w:vertAlign w:val="superscript"/>
        </w:rPr>
        <w:t>1</w:t>
      </w:r>
      <w:r>
        <w:rPr>
          <w:sz w:val="16"/>
        </w:rPr>
        <w:t xml:space="preserve"> Any project submitted for airport land use compatibility review for reasons of height-limit limits must include a copy of the Federal Aviation</w:t>
      </w:r>
      <w:r>
        <w:rPr>
          <w:spacing w:val="40"/>
          <w:sz w:val="16"/>
        </w:rPr>
        <w:t xml:space="preserve"> </w:t>
      </w:r>
      <w:r>
        <w:rPr>
          <w:sz w:val="16"/>
        </w:rPr>
        <w:t xml:space="preserve">Regulations (FAR) Part 77, </w:t>
      </w:r>
      <w:r>
        <w:rPr>
          <w:i/>
          <w:sz w:val="16"/>
        </w:rPr>
        <w:t xml:space="preserve">Objects Affecting Navigable Airspace, </w:t>
      </w:r>
      <w:r>
        <w:rPr>
          <w:sz w:val="16"/>
        </w:rPr>
        <w:t>notification to the Federal Aviation Administration (FAA) on FAA Form 7460-1,</w:t>
      </w:r>
      <w:r>
        <w:rPr>
          <w:spacing w:val="40"/>
          <w:sz w:val="16"/>
        </w:rPr>
        <w:t xml:space="preserve"> </w:t>
      </w:r>
      <w:r>
        <w:rPr>
          <w:i/>
          <w:sz w:val="16"/>
        </w:rPr>
        <w:t xml:space="preserve">Notice of Proposed Construction or Alteration </w:t>
      </w:r>
      <w:r>
        <w:rPr>
          <w:sz w:val="16"/>
        </w:rPr>
        <w:t>and a copy of FAA’s determination on the project.</w:t>
      </w:r>
    </w:p>
    <w:p w14:paraId="44C9117D" w14:textId="77777777" w:rsidR="006A6A25" w:rsidRDefault="006A6A25">
      <w:pPr>
        <w:pStyle w:val="BodyText"/>
        <w:rPr>
          <w:sz w:val="18"/>
        </w:rPr>
      </w:pPr>
    </w:p>
    <w:p w14:paraId="44C9117E" w14:textId="77777777" w:rsidR="006A6A25" w:rsidRDefault="006A6A25">
      <w:pPr>
        <w:pStyle w:val="BodyText"/>
        <w:spacing w:before="4"/>
        <w:rPr>
          <w:sz w:val="18"/>
        </w:rPr>
      </w:pPr>
    </w:p>
    <w:p w14:paraId="44C9117F" w14:textId="77777777" w:rsidR="006A6A25" w:rsidRDefault="00A83038">
      <w:pPr>
        <w:spacing w:line="259" w:lineRule="auto"/>
        <w:ind w:left="2253" w:right="2250" w:hanging="1"/>
        <w:jc w:val="center"/>
        <w:rPr>
          <w:sz w:val="18"/>
        </w:rPr>
      </w:pPr>
      <w:r>
        <w:rPr>
          <w:noProof/>
          <w:sz w:val="18"/>
        </w:rPr>
        <mc:AlternateContent>
          <mc:Choice Requires="wps">
            <w:drawing>
              <wp:anchor distT="0" distB="0" distL="0" distR="0" simplePos="0" relativeHeight="15731712" behindDoc="0" locked="0" layoutInCell="1" allowOverlap="1" wp14:anchorId="44C91199" wp14:editId="44C9119A">
                <wp:simplePos x="0" y="0"/>
                <wp:positionH relativeFrom="page">
                  <wp:posOffset>896111</wp:posOffset>
                </wp:positionH>
                <wp:positionV relativeFrom="paragraph">
                  <wp:posOffset>151497</wp:posOffset>
                </wp:positionV>
                <wp:extent cx="598043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2D28C" id="Graphic 13" o:spid="_x0000_s1026" style="position:absolute;margin-left:70.55pt;margin-top:11.95pt;width:470.9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" path="m5980176,l,,,6095r5980176,l5980176,xe" fillcolor="black" stroked="f">
                <v:path arrowok="t"/>
                <w10:wrap anchorx="page"/>
              </v:shape>
            </w:pict>
          </mc:Fallback>
        </mc:AlternateContent>
      </w:r>
      <w:r>
        <w:rPr>
          <w:sz w:val="18"/>
        </w:rPr>
        <w:t xml:space="preserve">Council of San Benito County Governments </w:t>
      </w:r>
      <w:r>
        <w:rPr>
          <w:rFonts w:ascii="Wingdings" w:hAnsi="Wingdings"/>
          <w:sz w:val="18"/>
        </w:rPr>
        <w:t></w:t>
      </w:r>
      <w:r>
        <w:rPr>
          <w:rFonts w:ascii="Times New Roman" w:hAnsi="Times New Roman"/>
          <w:sz w:val="18"/>
        </w:rPr>
        <w:t xml:space="preserve"> </w:t>
      </w:r>
      <w:r>
        <w:rPr>
          <w:sz w:val="18"/>
        </w:rPr>
        <w:t>Airport Land Use Commission 650</w:t>
      </w:r>
      <w:r>
        <w:rPr>
          <w:spacing w:val="-3"/>
          <w:sz w:val="18"/>
        </w:rPr>
        <w:t xml:space="preserve"> </w:t>
      </w:r>
      <w:r>
        <w:rPr>
          <w:sz w:val="18"/>
        </w:rPr>
        <w:t>San</w:t>
      </w:r>
      <w:r>
        <w:rPr>
          <w:spacing w:val="-3"/>
          <w:sz w:val="18"/>
        </w:rPr>
        <w:t xml:space="preserve"> </w:t>
      </w:r>
      <w:r>
        <w:rPr>
          <w:sz w:val="18"/>
        </w:rPr>
        <w:t>Benito</w:t>
      </w:r>
      <w:r>
        <w:rPr>
          <w:spacing w:val="-4"/>
          <w:sz w:val="18"/>
        </w:rPr>
        <w:t xml:space="preserve"> </w:t>
      </w:r>
      <w:r>
        <w:rPr>
          <w:sz w:val="18"/>
        </w:rPr>
        <w:t>Street,</w:t>
      </w:r>
      <w:r>
        <w:rPr>
          <w:spacing w:val="-4"/>
          <w:sz w:val="18"/>
        </w:rPr>
        <w:t xml:space="preserve"> </w:t>
      </w:r>
      <w:r>
        <w:rPr>
          <w:sz w:val="18"/>
        </w:rPr>
        <w:t>Suite</w:t>
      </w:r>
      <w:r>
        <w:rPr>
          <w:spacing w:val="-3"/>
          <w:sz w:val="18"/>
        </w:rPr>
        <w:t xml:space="preserve"> </w:t>
      </w:r>
      <w:r>
        <w:rPr>
          <w:sz w:val="18"/>
        </w:rPr>
        <w:t>120</w:t>
      </w:r>
      <w:r>
        <w:rPr>
          <w:rFonts w:ascii="Wingdings" w:hAnsi="Wingdings"/>
          <w:sz w:val="18"/>
        </w:rPr>
        <w:t></w:t>
      </w:r>
      <w:r>
        <w:rPr>
          <w:rFonts w:ascii="Times New Roman" w:hAnsi="Times New Roman"/>
          <w:spacing w:val="-9"/>
          <w:sz w:val="18"/>
        </w:rPr>
        <w:t xml:space="preserve"> </w:t>
      </w:r>
      <w:r>
        <w:rPr>
          <w:sz w:val="18"/>
        </w:rPr>
        <w:t>Hollister,</w:t>
      </w:r>
      <w:r>
        <w:rPr>
          <w:spacing w:val="-4"/>
          <w:sz w:val="18"/>
        </w:rPr>
        <w:t xml:space="preserve"> </w:t>
      </w:r>
      <w:r>
        <w:rPr>
          <w:sz w:val="18"/>
        </w:rPr>
        <w:t>CA</w:t>
      </w:r>
      <w:r>
        <w:rPr>
          <w:spacing w:val="-4"/>
          <w:sz w:val="18"/>
        </w:rPr>
        <w:t xml:space="preserve"> </w:t>
      </w:r>
      <w:r>
        <w:rPr>
          <w:sz w:val="18"/>
        </w:rPr>
        <w:t>95023</w:t>
      </w:r>
      <w:r>
        <w:rPr>
          <w:spacing w:val="-3"/>
          <w:sz w:val="18"/>
        </w:rPr>
        <w:t xml:space="preserve"> </w:t>
      </w:r>
      <w:r>
        <w:rPr>
          <w:rFonts w:ascii="Wingdings" w:hAnsi="Wingdings"/>
          <w:sz w:val="18"/>
        </w:rPr>
        <w:t></w:t>
      </w:r>
      <w:r>
        <w:rPr>
          <w:rFonts w:ascii="Times New Roman" w:hAnsi="Times New Roman"/>
          <w:spacing w:val="-9"/>
          <w:sz w:val="18"/>
        </w:rPr>
        <w:t xml:space="preserve"> </w:t>
      </w:r>
      <w:r>
        <w:rPr>
          <w:sz w:val="18"/>
        </w:rPr>
        <w:t>Phone:</w:t>
      </w:r>
      <w:r>
        <w:rPr>
          <w:spacing w:val="-3"/>
          <w:sz w:val="18"/>
        </w:rPr>
        <w:t xml:space="preserve"> </w:t>
      </w:r>
      <w:r>
        <w:rPr>
          <w:sz w:val="18"/>
        </w:rPr>
        <w:t xml:space="preserve">831-637-7665 </w:t>
      </w:r>
      <w:hyperlink r:id="rId15">
        <w:r w:rsidR="006A6A25">
          <w:rPr>
            <w:spacing w:val="-2"/>
            <w:sz w:val="18"/>
          </w:rPr>
          <w:t>www.SanBenitoCOG.org</w:t>
        </w:r>
      </w:hyperlink>
    </w:p>
    <w:p w14:paraId="44C91180" w14:textId="77777777" w:rsidR="006A6A25" w:rsidRDefault="00A83038">
      <w:pPr>
        <w:spacing w:line="128" w:lineRule="exact"/>
        <w:jc w:val="center"/>
        <w:rPr>
          <w:sz w:val="12"/>
        </w:rPr>
      </w:pPr>
      <w:r>
        <w:rPr>
          <w:sz w:val="12"/>
        </w:rPr>
        <w:t>Updated:</w:t>
      </w:r>
      <w:r>
        <w:rPr>
          <w:spacing w:val="-2"/>
          <w:sz w:val="12"/>
        </w:rPr>
        <w:t xml:space="preserve"> </w:t>
      </w:r>
      <w:r>
        <w:rPr>
          <w:sz w:val="12"/>
        </w:rPr>
        <w:t>January</w:t>
      </w:r>
      <w:r>
        <w:rPr>
          <w:spacing w:val="-1"/>
          <w:sz w:val="12"/>
        </w:rPr>
        <w:t xml:space="preserve"> </w:t>
      </w:r>
      <w:r>
        <w:rPr>
          <w:spacing w:val="-4"/>
          <w:sz w:val="12"/>
        </w:rPr>
        <w:t>2025</w:t>
      </w:r>
    </w:p>
    <w:sectPr w:rsidR="006A6A25">
      <w:pgSz w:w="12240" w:h="15840"/>
      <w:pgMar w:top="14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52D8C"/>
    <w:multiLevelType w:val="hybridMultilevel"/>
    <w:tmpl w:val="16005F84"/>
    <w:lvl w:ilvl="0" w:tplc="CE10CA18">
      <w:numFmt w:val="bullet"/>
      <w:lvlText w:val="o"/>
      <w:lvlJc w:val="left"/>
      <w:pPr>
        <w:ind w:left="729" w:hanging="361"/>
      </w:pPr>
      <w:rPr>
        <w:rFonts w:ascii="Courier New" w:eastAsia="Courier New" w:hAnsi="Courier New" w:cs="Courier New" w:hint="default"/>
        <w:b w:val="0"/>
        <w:bCs w:val="0"/>
        <w:i w:val="0"/>
        <w:iCs w:val="0"/>
        <w:spacing w:val="0"/>
        <w:w w:val="100"/>
        <w:sz w:val="22"/>
        <w:szCs w:val="22"/>
        <w:lang w:val="en-US" w:eastAsia="en-US" w:bidi="ar-SA"/>
      </w:rPr>
    </w:lvl>
    <w:lvl w:ilvl="1" w:tplc="903279E2">
      <w:numFmt w:val="bullet"/>
      <w:lvlText w:val="•"/>
      <w:lvlJc w:val="left"/>
      <w:pPr>
        <w:ind w:left="1656" w:hanging="361"/>
      </w:pPr>
      <w:rPr>
        <w:rFonts w:hint="default"/>
        <w:lang w:val="en-US" w:eastAsia="en-US" w:bidi="ar-SA"/>
      </w:rPr>
    </w:lvl>
    <w:lvl w:ilvl="2" w:tplc="30CC83FA">
      <w:numFmt w:val="bullet"/>
      <w:lvlText w:val="•"/>
      <w:lvlJc w:val="left"/>
      <w:pPr>
        <w:ind w:left="2592" w:hanging="361"/>
      </w:pPr>
      <w:rPr>
        <w:rFonts w:hint="default"/>
        <w:lang w:val="en-US" w:eastAsia="en-US" w:bidi="ar-SA"/>
      </w:rPr>
    </w:lvl>
    <w:lvl w:ilvl="3" w:tplc="82603CDE">
      <w:numFmt w:val="bullet"/>
      <w:lvlText w:val="•"/>
      <w:lvlJc w:val="left"/>
      <w:pPr>
        <w:ind w:left="3528" w:hanging="361"/>
      </w:pPr>
      <w:rPr>
        <w:rFonts w:hint="default"/>
        <w:lang w:val="en-US" w:eastAsia="en-US" w:bidi="ar-SA"/>
      </w:rPr>
    </w:lvl>
    <w:lvl w:ilvl="4" w:tplc="76A2A936">
      <w:numFmt w:val="bullet"/>
      <w:lvlText w:val="•"/>
      <w:lvlJc w:val="left"/>
      <w:pPr>
        <w:ind w:left="4464" w:hanging="361"/>
      </w:pPr>
      <w:rPr>
        <w:rFonts w:hint="default"/>
        <w:lang w:val="en-US" w:eastAsia="en-US" w:bidi="ar-SA"/>
      </w:rPr>
    </w:lvl>
    <w:lvl w:ilvl="5" w:tplc="FDAC32CE">
      <w:numFmt w:val="bullet"/>
      <w:lvlText w:val="•"/>
      <w:lvlJc w:val="left"/>
      <w:pPr>
        <w:ind w:left="5400" w:hanging="361"/>
      </w:pPr>
      <w:rPr>
        <w:rFonts w:hint="default"/>
        <w:lang w:val="en-US" w:eastAsia="en-US" w:bidi="ar-SA"/>
      </w:rPr>
    </w:lvl>
    <w:lvl w:ilvl="6" w:tplc="9934E068">
      <w:numFmt w:val="bullet"/>
      <w:lvlText w:val="•"/>
      <w:lvlJc w:val="left"/>
      <w:pPr>
        <w:ind w:left="6336" w:hanging="361"/>
      </w:pPr>
      <w:rPr>
        <w:rFonts w:hint="default"/>
        <w:lang w:val="en-US" w:eastAsia="en-US" w:bidi="ar-SA"/>
      </w:rPr>
    </w:lvl>
    <w:lvl w:ilvl="7" w:tplc="B51EC62E">
      <w:numFmt w:val="bullet"/>
      <w:lvlText w:val="•"/>
      <w:lvlJc w:val="left"/>
      <w:pPr>
        <w:ind w:left="7272" w:hanging="361"/>
      </w:pPr>
      <w:rPr>
        <w:rFonts w:hint="default"/>
        <w:lang w:val="en-US" w:eastAsia="en-US" w:bidi="ar-SA"/>
      </w:rPr>
    </w:lvl>
    <w:lvl w:ilvl="8" w:tplc="8D323996">
      <w:numFmt w:val="bullet"/>
      <w:lvlText w:val="•"/>
      <w:lvlJc w:val="left"/>
      <w:pPr>
        <w:ind w:left="8208" w:hanging="361"/>
      </w:pPr>
      <w:rPr>
        <w:rFonts w:hint="default"/>
        <w:lang w:val="en-US" w:eastAsia="en-US" w:bidi="ar-SA"/>
      </w:rPr>
    </w:lvl>
  </w:abstractNum>
  <w:num w:numId="1" w16cid:durableId="71947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25"/>
    <w:rsid w:val="003343F6"/>
    <w:rsid w:val="003F7B9E"/>
    <w:rsid w:val="00577204"/>
    <w:rsid w:val="00647052"/>
    <w:rsid w:val="006A6A25"/>
    <w:rsid w:val="00A83038"/>
    <w:rsid w:val="00B9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1136"/>
  <w15:docId w15:val="{38070E79-ECEC-4CD6-8222-FA977AC4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555"/>
    </w:pPr>
    <w:rPr>
      <w:sz w:val="24"/>
      <w:szCs w:val="24"/>
    </w:rPr>
  </w:style>
  <w:style w:type="paragraph" w:styleId="ListParagraph">
    <w:name w:val="List Paragraph"/>
    <w:basedOn w:val="Normal"/>
    <w:uiPriority w:val="1"/>
    <w:qFormat/>
    <w:pPr>
      <w:spacing w:before="53"/>
      <w:ind w:left="1078" w:hanging="359"/>
    </w:pPr>
  </w:style>
  <w:style w:type="paragraph" w:customStyle="1" w:styleId="TableParagraph">
    <w:name w:val="Table Paragraph"/>
    <w:basedOn w:val="Normal"/>
    <w:uiPriority w:val="1"/>
    <w:qFormat/>
    <w:pPr>
      <w:spacing w:before="120"/>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benitocog.org/alu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nbenitocog.org/ALUC.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eaaa.faa.gov/oeaaa/external/portal.jsp" TargetMode="External"/><Relationship Id="rId5" Type="http://schemas.openxmlformats.org/officeDocument/2006/relationships/styles" Target="styles.xml"/><Relationship Id="rId15" Type="http://schemas.openxmlformats.org/officeDocument/2006/relationships/hyperlink" Target="http://www.SanBenitoCOG.org/" TargetMode="External"/><Relationship Id="rId10" Type="http://schemas.openxmlformats.org/officeDocument/2006/relationships/hyperlink" Target="http://www.SanBenitoCOG.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sborick@sanbenito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259BAB86D8F43A191A4A25A9B6C89" ma:contentTypeVersion="13" ma:contentTypeDescription="Create a new document." ma:contentTypeScope="" ma:versionID="66d851d763481078b70ccc8e1af34259">
  <xsd:schema xmlns:xsd="http://www.w3.org/2001/XMLSchema" xmlns:xs="http://www.w3.org/2001/XMLSchema" xmlns:p="http://schemas.microsoft.com/office/2006/metadata/properties" xmlns:ns2="3e2df89e-fc6e-4910-ae50-384da5aa20f9" xmlns:ns3="8126ef54-e814-4dc3-b71d-4bf407215a34" targetNamespace="http://schemas.microsoft.com/office/2006/metadata/properties" ma:root="true" ma:fieldsID="eae666d3bc21a5ace2893a2c41b5bbfd" ns2:_="" ns3:_="">
    <xsd:import namespace="3e2df89e-fc6e-4910-ae50-384da5aa20f9"/>
    <xsd:import namespace="8126ef54-e814-4dc3-b71d-4bf407215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df89e-fc6e-4910-ae50-384da5aa2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a1ae35-798f-4333-83a3-77064a7d84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6ef54-e814-4dc3-b71d-4bf407215a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e649fbc-60bc-4506-9ab8-fe65421ec501}" ma:internalName="TaxCatchAll" ma:showField="CatchAllData" ma:web="8126ef54-e814-4dc3-b71d-4bf407215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df89e-fc6e-4910-ae50-384da5aa20f9">
      <Terms xmlns="http://schemas.microsoft.com/office/infopath/2007/PartnerControls"/>
    </lcf76f155ced4ddcb4097134ff3c332f>
    <TaxCatchAll xmlns="8126ef54-e814-4dc3-b71d-4bf407215a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E8F6C-E0A4-4BED-9F7E-911DB9150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df89e-fc6e-4910-ae50-384da5aa20f9"/>
    <ds:schemaRef ds:uri="8126ef54-e814-4dc3-b71d-4bf407215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C7FF1-5569-4B59-A8A0-67E63522679C}">
  <ds:schemaRefs>
    <ds:schemaRef ds:uri="http://schemas.microsoft.com/office/2006/metadata/properties"/>
    <ds:schemaRef ds:uri="http://schemas.microsoft.com/office/infopath/2007/PartnerControls"/>
    <ds:schemaRef ds:uri="3e2df89e-fc6e-4910-ae50-384da5aa20f9"/>
    <ds:schemaRef ds:uri="8126ef54-e814-4dc3-b71d-4bf407215a34"/>
  </ds:schemaRefs>
</ds:datastoreItem>
</file>

<file path=customXml/itemProps3.xml><?xml version="1.0" encoding="utf-8"?>
<ds:datastoreItem xmlns:ds="http://schemas.openxmlformats.org/officeDocument/2006/customXml" ds:itemID="{BD12E326-5A42-4750-83FE-ABC52C428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3547</Characters>
  <Application>Microsoft Office Word</Application>
  <DocSecurity>0</DocSecurity>
  <Lines>103</Lines>
  <Paragraphs>33</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Lezama</dc:creator>
  <dc:description/>
  <cp:lastModifiedBy>Samuel Borick</cp:lastModifiedBy>
  <cp:revision>3</cp:revision>
  <dcterms:created xsi:type="dcterms:W3CDTF">2026-02-13T22:23:00Z</dcterms:created>
  <dcterms:modified xsi:type="dcterms:W3CDTF">2026-02-13T22:24:00Z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Acrobat PDFMaker 24 for Word</vt:lpwstr>
  </property>
  <property fmtid="{D5CDD505-2E9C-101B-9397-08002B2CF9AE}" pid="4" name="LastSaved">
    <vt:filetime>2025-08-12T00:00:00Z</vt:filetime>
  </property>
  <property fmtid="{D5CDD505-2E9C-101B-9397-08002B2CF9AE}" pid="5" name="Producer">
    <vt:lpwstr>Adobe PDF Library 24.5.96</vt:lpwstr>
  </property>
  <property fmtid="{D5CDD505-2E9C-101B-9397-08002B2CF9AE}" pid="6" name="SourceModified">
    <vt:lpwstr>D:20250123192739</vt:lpwstr>
  </property>
  <property fmtid="{D5CDD505-2E9C-101B-9397-08002B2CF9AE}" pid="7" name="ContentTypeId">
    <vt:lpwstr>0x010100F61259BAB86D8F43A191A4A25A9B6C89</vt:lpwstr>
  </property>
</Properties>
</file>